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 w:cs="宋体"/>
          <w:color w:val="000000"/>
          <w:w w:val="95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w w:val="95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/>
          <w:w w:val="95"/>
          <w:kern w:val="0"/>
          <w:sz w:val="24"/>
          <w:szCs w:val="24"/>
          <w:lang w:val="en-US" w:eastAsia="zh-CN"/>
        </w:rPr>
        <w:t>2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w w:val="9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w w:val="90"/>
          <w:sz w:val="44"/>
          <w:szCs w:val="44"/>
          <w:shd w:val="clear" w:color="auto" w:fill="FFFFFF"/>
          <w:lang w:val="en-US" w:eastAsia="zh-CN"/>
        </w:rPr>
        <w:t>锦屏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w w:val="90"/>
          <w:sz w:val="44"/>
          <w:szCs w:val="44"/>
          <w:shd w:val="clear" w:color="auto" w:fill="FFFFFF"/>
          <w:lang w:eastAsia="zh-CN"/>
        </w:rPr>
        <w:t>县2022年公开招聘教育部直属师范大学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w w:val="90"/>
          <w:sz w:val="44"/>
          <w:szCs w:val="44"/>
          <w:shd w:val="clear" w:color="auto" w:fill="FFFFFF"/>
          <w:lang w:eastAsia="zh-CN"/>
        </w:rPr>
        <w:t>公费师范毕业生报名表</w:t>
      </w:r>
    </w:p>
    <w:tbl>
      <w:tblPr>
        <w:tblStyle w:val="5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907"/>
        <w:gridCol w:w="479"/>
        <w:gridCol w:w="72"/>
        <w:gridCol w:w="340"/>
        <w:gridCol w:w="741"/>
        <w:gridCol w:w="181"/>
        <w:gridCol w:w="1076"/>
        <w:gridCol w:w="652"/>
        <w:gridCol w:w="447"/>
        <w:gridCol w:w="51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详细住址</w:t>
            </w:r>
          </w:p>
        </w:tc>
        <w:tc>
          <w:tcPr>
            <w:tcW w:w="785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5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3097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公务员（参公身份人员）；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事业单位工作人员（干部）；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机关事业单位工勤人员；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国有企业职工；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四项目人员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6.其他（临时</w:t>
            </w:r>
            <w:r>
              <w:rPr>
                <w:rFonts w:hint="eastAsia" w:ascii="宋体" w:hAnsi="宋体"/>
                <w:sz w:val="20"/>
              </w:rPr>
              <w:t>工、未就业人员等）</w:t>
            </w:r>
            <w:r>
              <w:rPr>
                <w:rFonts w:hint="eastAsia" w:ascii="宋体" w:hAnsi="宋体"/>
                <w:color w:val="000000"/>
                <w:sz w:val="20"/>
              </w:rPr>
              <w:t>。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是否为公费师范生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招聘岗位类型及岗位代码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828" w:type="dxa"/>
            <w:gridSpan w:val="14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从高中开始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填写，限300字以内）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824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月   日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871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>
            <w:pPr>
              <w:spacing w:line="320" w:lineRule="exact"/>
              <w:ind w:firstLine="1440" w:firstLineChars="6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报名表填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报名表务必严格按照本人真实情况如实填写，如有疑问，务必第一时间向所报考单位咨询，请注意以下内容：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出生年月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以身份证出生年月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为准。填报格式为“1990.01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籍贯：</w:t>
      </w:r>
      <w:r>
        <w:rPr>
          <w:rFonts w:hint="eastAsia" w:ascii="仿宋_GB2312" w:eastAsia="仿宋_GB2312"/>
          <w:color w:val="000000"/>
          <w:sz w:val="32"/>
          <w:szCs w:val="32"/>
        </w:rPr>
        <w:t>以户口簿上的籍贯为准，填写到县（市、区）级，如“贵州省凯里市”。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毕业院校：</w:t>
      </w:r>
      <w:r>
        <w:rPr>
          <w:rFonts w:hint="eastAsia" w:ascii="仿宋_GB2312" w:eastAsia="仿宋_GB2312"/>
          <w:color w:val="000000"/>
          <w:sz w:val="32"/>
          <w:szCs w:val="32"/>
        </w:rPr>
        <w:t>以毕业证书落款单位为准。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4.所学专业：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以毕业证上记录为准，务必如实准确填写（以报名使用学历为准）。如毕业证书表述为“艺术设计（环境艺术设计）”，填写时务必完整填写，不得错漏或省略，否则将影响您的资格审查。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5.学历学位：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按照毕业证和学位证上的名称填写，如：研究生文学博士，研究生教育学硕士，大学本科、工学学士，大学专科等。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6.毕业时间：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以毕业证书落款时间为准，格式为：“2014.07”。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现户口所在地：</w:t>
      </w:r>
      <w:r>
        <w:rPr>
          <w:rFonts w:hint="eastAsia" w:ascii="仿宋_GB2312" w:eastAsia="仿宋_GB2312"/>
          <w:color w:val="000000"/>
          <w:sz w:val="32"/>
          <w:szCs w:val="32"/>
        </w:rPr>
        <w:t>以报名时实际户口所在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eastAsia="仿宋_GB2312"/>
          <w:color w:val="000000"/>
          <w:sz w:val="32"/>
          <w:szCs w:val="32"/>
        </w:rPr>
        <w:t>（户口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簿</w:t>
      </w:r>
      <w:r>
        <w:rPr>
          <w:rFonts w:hint="eastAsia" w:ascii="仿宋_GB2312" w:eastAsia="仿宋_GB2312"/>
          <w:color w:val="000000"/>
          <w:sz w:val="32"/>
          <w:szCs w:val="32"/>
        </w:rPr>
        <w:t>登记）为准，如“贵州省凯里市”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、“贵州省镇远县”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8.现</w:t>
      </w:r>
      <w:r>
        <w:rPr>
          <w:rFonts w:hint="eastAsia" w:ascii="仿宋_GB2312" w:eastAsia="仿宋_GB2312"/>
          <w:color w:val="000000"/>
          <w:sz w:val="32"/>
          <w:szCs w:val="32"/>
        </w:rPr>
        <w:t>详细住址：请填写现居住地址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（填写到具体</w:t>
      </w:r>
      <w:r>
        <w:rPr>
          <w:rFonts w:hint="eastAsia" w:ascii="仿宋_GB2312" w:eastAsia="仿宋_GB2312"/>
          <w:color w:val="000000"/>
          <w:sz w:val="32"/>
          <w:szCs w:val="32"/>
        </w:rPr>
        <w:t>县（市、区）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的乡镇（街道）及门牌号码）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本人身份</w:t>
      </w:r>
      <w:r>
        <w:rPr>
          <w:rFonts w:hint="eastAsia" w:ascii="仿宋_GB2312" w:eastAsia="仿宋_GB2312"/>
          <w:color w:val="000000"/>
          <w:sz w:val="32"/>
          <w:szCs w:val="32"/>
        </w:rPr>
        <w:t>：根据本人情况如实填写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在“本人身份”下栏</w:t>
      </w:r>
      <w:r>
        <w:rPr>
          <w:rFonts w:hint="eastAsia" w:ascii="仿宋_GB2312" w:eastAsia="仿宋_GB2312"/>
          <w:color w:val="000000"/>
          <w:sz w:val="32"/>
          <w:szCs w:val="32"/>
        </w:rPr>
        <w:t>：①公务员（参公身份人员）；②事业单位工作人员（干部）；③机关事业单位工勤人员；④国有企业职工；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四项目人员；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⑥</w:t>
      </w:r>
      <w:r>
        <w:rPr>
          <w:rFonts w:hint="eastAsia" w:ascii="仿宋_GB2312" w:eastAsia="仿宋_GB2312"/>
          <w:color w:val="000000"/>
          <w:sz w:val="32"/>
          <w:szCs w:val="32"/>
        </w:rPr>
        <w:t>其他（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村干部、乡村医生、随军家属、退役士兵、</w:t>
      </w:r>
      <w:r>
        <w:rPr>
          <w:rFonts w:hint="eastAsia" w:ascii="仿宋_GB2312" w:eastAsia="仿宋_GB2312"/>
          <w:color w:val="000000"/>
          <w:sz w:val="32"/>
          <w:szCs w:val="32"/>
        </w:rPr>
        <w:t>临时工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、未就业人员</w:t>
      </w:r>
      <w:r>
        <w:rPr>
          <w:rFonts w:hint="eastAsia" w:ascii="仿宋_GB2312" w:eastAsia="仿宋_GB2312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填其他</w:t>
      </w:r>
      <w:r>
        <w:rPr>
          <w:rFonts w:hint="eastAsia" w:ascii="仿宋_GB2312" w:eastAsia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生源地：</w:t>
      </w:r>
      <w:r>
        <w:rPr>
          <w:rFonts w:hint="eastAsia" w:ascii="仿宋_GB2312" w:eastAsia="仿宋_GB2312"/>
          <w:color w:val="000000"/>
          <w:sz w:val="32"/>
          <w:szCs w:val="32"/>
        </w:rPr>
        <w:t>根据本人情况，按以下分类填写（填写到县（市、区）级，以报名使用学历为准），如“贵州省凯里市”：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①报考学历为大学本科或大学专科的，生源地填写以高中读书的学校为准；②报考学历为中专（中师、技校、职高、高中）的，生源地填写以初中读书的学校为准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；③报考学历为初中的，</w:t>
      </w:r>
      <w:r>
        <w:rPr>
          <w:rFonts w:hint="eastAsia" w:ascii="仿宋_GB2312" w:eastAsia="仿宋_GB2312"/>
          <w:color w:val="000000"/>
          <w:sz w:val="32"/>
          <w:szCs w:val="32"/>
        </w:rPr>
        <w:t>生源地填写以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小学</w:t>
      </w:r>
      <w:r>
        <w:rPr>
          <w:rFonts w:hint="eastAsia" w:ascii="仿宋_GB2312" w:eastAsia="仿宋_GB2312"/>
          <w:color w:val="000000"/>
          <w:sz w:val="32"/>
          <w:szCs w:val="32"/>
        </w:rPr>
        <w:t>读书的学校为准。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何时取得何种何级别执业资格证书填写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①教师资格证填写格式，例如：“2017年9月取得初中化学教师资格证书”。（其他级别学科参照填写）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②卫生系统资格证填写格式，例如：“2017年9月取得执业医师资格证，注册学科为外科专业”。（其他资格证参照填写）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个人简历填写从高中开始填写：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  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服务基层项目人员、村干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随军家属、退役士兵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报考者要注明服务类别及服务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工作或服役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地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等的基本情况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 xml:space="preserve">     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特岗教师报考者要注明特岗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服务的基本情况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 xml:space="preserve">     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在职在编报考者要注明是在职在编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人员和工作单位的基本情况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。</w:t>
      </w:r>
    </w:p>
    <w:p>
      <w:pPr>
        <w:spacing w:line="40" w:lineRule="exact"/>
        <w:rPr>
          <w:rFonts w:ascii="宋体" w:hAnsi="宋体"/>
          <w:b/>
          <w:bCs w:val="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9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EEFC7"/>
    <w:multiLevelType w:val="singleLevel"/>
    <w:tmpl w:val="59CEEFC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87B"/>
    <w:rsid w:val="00C5502B"/>
    <w:rsid w:val="1DA31DCF"/>
    <w:rsid w:val="48A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Administrator</dc:creator>
  <cp:lastModifiedBy>Administrator</cp:lastModifiedBy>
  <dcterms:modified xsi:type="dcterms:W3CDTF">2022-03-18T01:59:42Z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098D82E1E8A24262A775EF07A513DB4E</vt:lpwstr>
  </property>
</Properties>
</file>