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left"/>
        <w:outlineLvl w:val="0"/>
        <w:rPr>
          <w:rFonts w:hint="eastAsia" w:ascii="仿宋_GB2312" w:hAnsi="仿宋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spacing w:val="15"/>
          <w:kern w:val="0"/>
          <w:sz w:val="32"/>
          <w:szCs w:val="32"/>
        </w:rPr>
        <w:t>附件6</w:t>
      </w:r>
    </w:p>
    <w:p>
      <w:pPr>
        <w:widowControl/>
        <w:shd w:val="clear" w:color="auto" w:fill="FFFFFF"/>
        <w:spacing w:line="540" w:lineRule="exact"/>
        <w:jc w:val="center"/>
        <w:outlineLvl w:val="0"/>
        <w:rPr>
          <w:rFonts w:hint="eastAsia" w:ascii="仿宋_GB2312" w:hAnsi="仿宋" w:eastAsia="仿宋_GB2312" w:cs="宋体"/>
          <w:b/>
          <w:color w:val="333333"/>
          <w:kern w:val="36"/>
          <w:sz w:val="28"/>
          <w:szCs w:val="32"/>
        </w:rPr>
      </w:pPr>
      <w:r>
        <w:rPr>
          <w:rFonts w:hint="eastAsia" w:ascii="仿宋_GB2312" w:hAnsi="仿宋" w:eastAsia="仿宋_GB2312" w:cs="宋体"/>
          <w:b/>
          <w:bCs/>
          <w:kern w:val="0"/>
          <w:sz w:val="36"/>
          <w:szCs w:val="32"/>
        </w:rPr>
        <w:t>考试</w:t>
      </w:r>
      <w:r>
        <w:rPr>
          <w:rFonts w:hint="eastAsia" w:ascii="仿宋_GB2312" w:hAnsi="仿宋" w:eastAsia="仿宋_GB2312" w:cs="宋体"/>
          <w:b/>
          <w:color w:val="333333"/>
          <w:kern w:val="36"/>
          <w:sz w:val="36"/>
          <w:szCs w:val="32"/>
        </w:rPr>
        <w:t>疫情防控须知</w:t>
      </w:r>
    </w:p>
    <w:p>
      <w:pPr>
        <w:widowControl/>
        <w:shd w:val="clear" w:color="auto" w:fill="FFFFFF"/>
        <w:spacing w:line="540" w:lineRule="exact"/>
        <w:ind w:firstLine="720"/>
        <w:jc w:val="left"/>
        <w:outlineLvl w:val="0"/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>一、所有参加考试的考生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要增强安全意识，做好个人防护。建议考前尽量减少非必要出行，不前往</w:t>
      </w: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>疫情中高</w:t>
      </w:r>
      <w:r>
        <w:rPr>
          <w:rFonts w:hint="eastAsia" w:ascii="仿宋_GB2312" w:hAnsi="仿宋" w:eastAsia="仿宋_GB2312"/>
          <w:color w:val="333333"/>
          <w:sz w:val="32"/>
          <w:szCs w:val="32"/>
          <w:shd w:val="clear" w:color="auto" w:fill="FFFFFF"/>
        </w:rPr>
        <w:t>风险地区,并于考前14天开始，坚持每天测量并记录个人体温和健康状况，如实</w:t>
      </w: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>填写</w:t>
      </w:r>
      <w:r>
        <w:rPr>
          <w:rFonts w:hint="eastAsia" w:ascii="仿宋_GB2312" w:hAnsi="仿宋" w:eastAsia="仿宋_GB2312" w:cs="Arial"/>
          <w:color w:val="000000"/>
          <w:spacing w:val="15"/>
          <w:sz w:val="32"/>
          <w:szCs w:val="32"/>
        </w:rPr>
        <w:t>《健康情况声明书》内的</w:t>
      </w: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>“体温自我监测登记表”。登记表在考试当天入场检查时必须上交。</w:t>
      </w:r>
    </w:p>
    <w:p>
      <w:pPr>
        <w:widowControl/>
        <w:shd w:val="clear" w:color="auto" w:fill="FFFFFF"/>
        <w:spacing w:line="540" w:lineRule="exact"/>
        <w:ind w:firstLine="700" w:firstLineChars="200"/>
        <w:jc w:val="left"/>
        <w:outlineLvl w:val="0"/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>考生在考前体温监测中发现有咳嗽、发烧等身体状况异常的，应提前向所在考区的教育考试机构报告，并须经卫生健康部门、疾控机构和医疗机构等逐一专业评估，教育考试机构依据专业评估建议，在保障广大考生和考试工作人员生命安全和身体健康前提下，综合研判评估是否具备正常参加考试的条件。具备参加考试条件的，在隔离考场参加考试；不具备的，按相关疾控部门要求采取防控措施。</w:t>
      </w:r>
    </w:p>
    <w:p>
      <w:pPr>
        <w:widowControl/>
        <w:shd w:val="clear" w:color="auto" w:fill="FFFFFF"/>
        <w:spacing w:line="540" w:lineRule="exact"/>
        <w:jc w:val="left"/>
        <w:outlineLvl w:val="0"/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 xml:space="preserve">    二、考试当天，考生应至少在考前1个小时到达考点，并自备口罩做好个人防护工作。进入考点及考场时，须摘除口罩，手持准考证、二代身份证、健康码（绿码）、</w:t>
      </w:r>
      <w:r>
        <w:rPr>
          <w:rFonts w:hint="eastAsia" w:ascii="仿宋_GB2312" w:hAnsi="仿宋" w:eastAsia="仿宋_GB2312"/>
          <w:sz w:val="32"/>
          <w:szCs w:val="32"/>
        </w:rPr>
        <w:t>通信行程卡（正常）</w:t>
      </w: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>，按照工作人员要求接受身份验证。</w:t>
      </w:r>
    </w:p>
    <w:p>
      <w:pPr>
        <w:widowControl/>
        <w:shd w:val="clear" w:color="auto" w:fill="FFFFFF"/>
        <w:spacing w:line="540" w:lineRule="exact"/>
        <w:ind w:firstLine="700" w:firstLineChars="200"/>
        <w:jc w:val="left"/>
        <w:outlineLvl w:val="0"/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>三、考生进入考点时必须接受体温测量，体温低于37.3℃方可进入，体温测量若高于或等于37.3℃，应至临时等候区复测体温。仍不合格的，须经考点现场医疗卫生专业人员评估后，在保障广大考生和考试工作人员生命安全和身体健康前提下，教育考试机构依据专业评估建议，综合研判评估是否具备正常参加考试的条件。具备参加考试条件的，在隔离考场参加考试；凡不具备的，按相关疾控部门要求采取防控措施。</w:t>
      </w:r>
    </w:p>
    <w:p>
      <w:pPr>
        <w:widowControl/>
        <w:shd w:val="clear" w:color="auto" w:fill="FFFFFF"/>
        <w:spacing w:line="540" w:lineRule="exact"/>
        <w:jc w:val="left"/>
        <w:outlineLvl w:val="0"/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 xml:space="preserve">    四、考生在考试期间要自觉遵守考试纪律，自觉排队,按照工作人员要求，接受安检，考场内不可大声喧哗、随意走动。考试过程中，考生应按照当时当地的疫情防控要求，决定是否需要佩戴口罩。进出考场、如厕时须全程佩戴口罩，并与他人保持1米以上距离，避免近距离接触交流。</w:t>
      </w:r>
    </w:p>
    <w:p>
      <w:pPr>
        <w:widowControl/>
        <w:shd w:val="clear" w:color="auto" w:fill="FFFFFF"/>
        <w:spacing w:line="540" w:lineRule="exact"/>
        <w:ind w:firstLine="700" w:firstLineChars="200"/>
        <w:jc w:val="left"/>
        <w:outlineLvl w:val="0"/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>进入考场后及考试期间出现发热症状的考生，应主动告知监考人员，经考点现场医疗卫生专业人员评估后，具备参加考试条件的，在临时隔离考场继续考试；不具备参加考试条件的，按相关疾控部门要求采取防控措施。</w:t>
      </w:r>
    </w:p>
    <w:p>
      <w:pPr>
        <w:widowControl/>
        <w:shd w:val="clear" w:color="auto" w:fill="FFFFFF"/>
        <w:spacing w:line="540" w:lineRule="exact"/>
        <w:ind w:firstLine="700" w:firstLineChars="200"/>
        <w:jc w:val="left"/>
        <w:outlineLvl w:val="0"/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>五、考试结束后，所有考生佩戴口罩，带好自己的物品，按照规定的离场通道，在工作人员的指挥下有序离场，不得喧哗、聚集。</w:t>
      </w:r>
    </w:p>
    <w:p>
      <w:pPr>
        <w:widowControl/>
        <w:spacing w:line="540" w:lineRule="exact"/>
        <w:ind w:firstLine="700" w:firstLineChars="200"/>
        <w:jc w:val="left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spacing w:val="15"/>
          <w:kern w:val="0"/>
          <w:sz w:val="32"/>
          <w:szCs w:val="32"/>
        </w:rPr>
        <w:t>六、考生报名前应认真阅读本须知，承诺已了解该须知，并自愿承担相关责任。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190" w:right="1418" w:bottom="1588" w:left="1418" w:header="851" w:footer="1134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/>
        <w:sz w:val="24"/>
      </w:rPr>
    </w:pPr>
    <w:r>
      <w:rPr>
        <w:rStyle w:val="8"/>
        <w:rFonts w:hint="eastAsia"/>
        <w:sz w:val="24"/>
      </w:rPr>
      <w:t xml:space="preserve">— 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2</w:t>
    </w:r>
    <w:r>
      <w:rPr>
        <w:sz w:val="24"/>
      </w:rPr>
      <w:fldChar w:fldCharType="end"/>
    </w:r>
    <w:r>
      <w:rPr>
        <w:rStyle w:val="8"/>
        <w:rFonts w:hint="eastAsia"/>
        <w:sz w:val="24"/>
      </w:rPr>
      <w:t xml:space="preserve"> —</w:t>
    </w:r>
  </w:p>
  <w:p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F3ECB"/>
    <w:rsid w:val="063A07A5"/>
    <w:rsid w:val="0B293AF2"/>
    <w:rsid w:val="1C8F3ECB"/>
    <w:rsid w:val="253E42ED"/>
    <w:rsid w:val="3D1A0A38"/>
    <w:rsid w:val="463B4C52"/>
    <w:rsid w:val="4A50213F"/>
    <w:rsid w:val="644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uiPriority w:val="0"/>
    <w:rPr>
      <w:color w:val="000000"/>
      <w:u w:val="none"/>
    </w:rPr>
  </w:style>
  <w:style w:type="character" w:styleId="10">
    <w:name w:val="Hyperlink"/>
    <w:basedOn w:val="6"/>
    <w:uiPriority w:val="0"/>
    <w:rPr>
      <w:color w:val="000000"/>
      <w:u w:val="none"/>
    </w:rPr>
  </w:style>
  <w:style w:type="character" w:styleId="11">
    <w:name w:val="HTML Code"/>
    <w:basedOn w:val="6"/>
    <w:uiPriority w:val="0"/>
    <w:rPr>
      <w:rFonts w:ascii="Courier New" w:hAnsi="Courier New"/>
      <w:sz w:val="20"/>
      <w:bdr w:val="none" w:color="auto" w:sz="0" w:space="0"/>
    </w:rPr>
  </w:style>
  <w:style w:type="paragraph" w:customStyle="1" w:styleId="12">
    <w:name w:val=" Char Char Char Char Char Char Char Char Char Char Char1 Char"/>
    <w:basedOn w:val="1"/>
    <w:qFormat/>
    <w:uiPriority w:val="0"/>
  </w:style>
  <w:style w:type="character" w:customStyle="1" w:styleId="13">
    <w:name w:val="first-child"/>
    <w:basedOn w:val="6"/>
    <w:uiPriority w:val="0"/>
    <w:rPr>
      <w:bdr w:val="none" w:color="auto" w:sz="0" w:space="0"/>
    </w:rPr>
  </w:style>
  <w:style w:type="character" w:customStyle="1" w:styleId="14">
    <w:name w:val="layui-layer-tabnow"/>
    <w:basedOn w:val="6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2022-03-15T01:14:00Z</dcterms:created>
  <dc:creator>Administrator</dc:creator>
  <cp:lastModifiedBy>Administrator</cp:lastModifiedBy>
  <dcterms:modified xsi:type="dcterms:W3CDTF">2022-03-15T01:41:00Z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AF1D0A7631104698BEDCC1F6FF816F92</vt:lpwstr>
  </property>
</Properties>
</file>