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2022年临泽县引进急需紧缺聘用制教师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新宋体" w:eastAsia="方正小标宋简体"/>
          <w:bCs/>
          <w:sz w:val="21"/>
          <w:szCs w:val="21"/>
        </w:rPr>
      </w:pPr>
    </w:p>
    <w:tbl>
      <w:tblPr>
        <w:tblStyle w:val="5"/>
        <w:tblpPr w:leftFromText="180" w:rightFromText="180" w:vertAnchor="text" w:horzAnchor="margin" w:tblpXSpec="center" w:tblpY="2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80"/>
        <w:gridCol w:w="1080"/>
        <w:gridCol w:w="359"/>
        <w:gridCol w:w="721"/>
        <w:gridCol w:w="718"/>
        <w:gridCol w:w="542"/>
        <w:gridCol w:w="1248"/>
        <w:gridCol w:w="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性    别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  <w:t>近期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  <w:t>彩色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  <w:t>免冠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民    族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出生年月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政治面貌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健康状况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  <w:t>生源地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  <w:t>身份证号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cs="仿宋_GB2312"/>
                <w:bCs/>
                <w:position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科</w:t>
            </w:r>
            <w:r>
              <w:rPr>
                <w:rFonts w:hint="eastAsia" w:ascii="仿宋_GB2312" w:hAnsi="仿宋_GB2312" w:cs="仿宋_GB2312"/>
                <w:bCs/>
                <w:position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院校、时间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专业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研究生毕业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院校、时间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专业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  <w:t>固定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  <w:t>计算机等级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手机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  <w:t>英语等级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eastAsia="zh-CN"/>
              </w:rPr>
              <w:t>教师资格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  <w:lang w:eastAsia="zh-CN"/>
              </w:rPr>
              <w:t>普通话水平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应聘单位及岗位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通信地址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简  历</w:t>
            </w:r>
          </w:p>
        </w:tc>
        <w:tc>
          <w:tcPr>
            <w:tcW w:w="7736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 xml:space="preserve">大学期间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奖励和处分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家庭成员及主要社会关系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 xml:space="preserve"> 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面貌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工作(学习)单位及职务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注：主要包括配偶、子女、父母及其他重要社会关系（与招聘单位领导或工作人员有亲属关系的必须如实反映）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928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  <w:lang w:eastAsia="zh-CN"/>
              </w:rPr>
              <w:t>告知书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经县委、县政府研究同意，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聘用制教师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eastAsia="zh-CN"/>
              </w:rPr>
              <w:t>不纳入事业单位编制管理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，待有空编时优先入编，正式聘用后与在编教师享受同等工资福利、职称评聘待遇。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我已知晓上述内容，自愿报考。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eastAsia="zh-CN"/>
              </w:rPr>
              <w:t>应聘人员签字：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5" w:hRule="atLeast"/>
          <w:jc w:val="center"/>
        </w:trPr>
        <w:tc>
          <w:tcPr>
            <w:tcW w:w="928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</w:rPr>
              <w:t>应聘人员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  <w:lang w:eastAsia="zh-CN"/>
              </w:rPr>
              <w:t>诚信承诺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</w:rPr>
              <w:t>书</w:t>
            </w:r>
          </w:p>
          <w:p>
            <w:pPr>
              <w:adjustRightInd w:val="0"/>
              <w:snapToGrid w:val="0"/>
              <w:ind w:firstLine="601"/>
              <w:jc w:val="left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我已阅读202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年临泽县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val="en-US" w:eastAsia="zh-CN"/>
              </w:rPr>
              <w:t>引进急需紧缺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聘用制教师相关信息，理解其内容，符合岗位条件要求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，自愿报考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。现郑重承诺：本人所提供的个人信息、各类证明材料、证件均真实有效，在校期间无任何不良记录，毕业时能够正常取得毕业证、学位证、报到证；本人将自觉遵守事业单位公开招聘的各项规定，诚实守信、严守纪律、认真履行应聘人员的义务。因违反以上承诺，取消聘用资格，由本人承担相关责任。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应聘人员签字：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此表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A4纸双面打印，手工填写。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47923"/>
    <w:rsid w:val="199E350A"/>
    <w:rsid w:val="39547923"/>
    <w:rsid w:val="5E067F49"/>
    <w:rsid w:val="6CAA1037"/>
    <w:rsid w:val="6F011D7D"/>
    <w:rsid w:val="78A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hidebtn"/>
    <w:basedOn w:val="6"/>
    <w:uiPriority w:val="0"/>
  </w:style>
  <w:style w:type="character" w:customStyle="1" w:styleId="12">
    <w:name w:val="showbtn"/>
    <w:basedOn w:val="6"/>
    <w:uiPriority w:val="0"/>
    <w:rPr>
      <w:vanish/>
    </w:rPr>
  </w:style>
  <w:style w:type="paragraph" w:customStyle="1" w:styleId="13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2022-03-01T01:24:00Z</dcterms:created>
  <dc:creator>Administrator</dc:creator>
  <cp:lastModifiedBy>Administrator</cp:lastModifiedBy>
  <dcterms:modified xsi:type="dcterms:W3CDTF">2022-03-01T03:08:22Z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15CD2E8AB79E41D2B0AF74BF5AF83386</vt:lpwstr>
  </property>
</Properties>
</file>