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28"/>
        </w:rPr>
      </w:pPr>
      <w:r>
        <w:rPr>
          <w:rFonts w:ascii="仿宋_GB2312" w:hAnsi="仿宋_GB2312" w:eastAsia="仿宋_GB2312" w:cs="仿宋_GB2312"/>
          <w:b/>
          <w:bCs/>
          <w:sz w:val="32"/>
          <w:szCs w:val="28"/>
        </w:rPr>
        <w:t>2022年2月玉林市第二幼儿园公开招聘编外人员报名表</w:t>
      </w:r>
    </w:p>
    <w:p>
      <w:pPr>
        <w:spacing w:line="52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应聘职位：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1"/>
        <w:gridCol w:w="356"/>
        <w:gridCol w:w="200"/>
        <w:gridCol w:w="363"/>
        <w:gridCol w:w="456"/>
        <w:gridCol w:w="498"/>
        <w:gridCol w:w="150"/>
        <w:gridCol w:w="208"/>
        <w:gridCol w:w="393"/>
        <w:gridCol w:w="510"/>
        <w:gridCol w:w="713"/>
        <w:gridCol w:w="241"/>
        <w:gridCol w:w="513"/>
        <w:gridCol w:w="453"/>
        <w:gridCol w:w="215"/>
        <w:gridCol w:w="623"/>
        <w:gridCol w:w="48"/>
        <w:gridCol w:w="1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户口所在地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婚否</w:t>
            </w:r>
          </w:p>
        </w:tc>
        <w:tc>
          <w:tcPr>
            <w:tcW w:w="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2574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7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7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身高</w:t>
            </w: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特 长</w:t>
            </w:r>
          </w:p>
        </w:tc>
        <w:tc>
          <w:tcPr>
            <w:tcW w:w="2574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7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375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7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家庭地址（现住）</w:t>
            </w:r>
          </w:p>
        </w:tc>
        <w:tc>
          <w:tcPr>
            <w:tcW w:w="4545" w:type="dxa"/>
            <w:gridSpan w:val="11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33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45" w:type="dxa"/>
            <w:gridSpan w:val="11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应急电话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毕业院校及学历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（全日制）</w:t>
            </w:r>
          </w:p>
        </w:tc>
        <w:tc>
          <w:tcPr>
            <w:tcW w:w="454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毕业院校及学历（在职教育）</w:t>
            </w:r>
          </w:p>
        </w:tc>
        <w:tc>
          <w:tcPr>
            <w:tcW w:w="454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</w:t>
            </w:r>
          </w:p>
        </w:tc>
        <w:tc>
          <w:tcPr>
            <w:tcW w:w="454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专业技术资格评审时间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教师资格种类</w:t>
            </w:r>
          </w:p>
        </w:tc>
        <w:tc>
          <w:tcPr>
            <w:tcW w:w="272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是否报考其他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单位</w:t>
            </w:r>
          </w:p>
        </w:tc>
        <w:tc>
          <w:tcPr>
            <w:tcW w:w="375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原工作单位</w:t>
            </w:r>
          </w:p>
        </w:tc>
        <w:tc>
          <w:tcPr>
            <w:tcW w:w="454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工作岗位</w:t>
            </w:r>
          </w:p>
        </w:tc>
        <w:tc>
          <w:tcPr>
            <w:tcW w:w="23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个人简历（初中起至今工作经历任任何岗位）</w:t>
            </w:r>
          </w:p>
        </w:tc>
        <w:tc>
          <w:tcPr>
            <w:tcW w:w="830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8302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275" w:type="dxa"/>
            <w:gridSpan w:val="19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      承诺人（签名）：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报名资格审核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身份证</w:t>
            </w:r>
          </w:p>
        </w:tc>
        <w:tc>
          <w:tcPr>
            <w:tcW w:w="5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1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普通话测试合格证</w:t>
            </w:r>
          </w:p>
        </w:tc>
        <w:tc>
          <w:tcPr>
            <w:tcW w:w="1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教师资格证</w:t>
            </w:r>
          </w:p>
        </w:tc>
        <w:tc>
          <w:tcPr>
            <w:tcW w:w="4467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9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467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审核人签名：              年  月  日</w:t>
            </w:r>
          </w:p>
        </w:tc>
      </w:tr>
    </w:tbl>
    <w:p>
      <w:pPr>
        <w:spacing w:line="360" w:lineRule="auto"/>
        <w:ind w:firstLine="236" w:firstLineChars="9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>注意：以上表格内容必须填写齐全。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850" w:right="1134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公文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41AC"/>
    <w:rsid w:val="19AD3098"/>
    <w:rsid w:val="32082666"/>
    <w:rsid w:val="516F010B"/>
    <w:rsid w:val="620B4B23"/>
    <w:rsid w:val="689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2022-01-14T01:30:00Z</dcterms:created>
  <dc:creator>Administrator</dc:creator>
  <cp:lastModifiedBy>Administrator</cp:lastModifiedBy>
  <dcterms:modified xsi:type="dcterms:W3CDTF">2022-01-14T01:54:14Z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