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>附件1：</w:t>
      </w:r>
    </w:p>
    <w:p>
      <w:pPr>
        <w:spacing w:line="440" w:lineRule="exact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方正小标宋简体" w:hAnsi="仿宋_GB2312" w:eastAsia="方正小标宋简体" w:cs="仿宋_GB2312"/>
          <w:b/>
          <w:sz w:val="36"/>
          <w:szCs w:val="36"/>
        </w:rPr>
        <w:t>2022年2月玉林市第二幼儿园公开招聘编外人员岗位计划表</w:t>
      </w:r>
    </w:p>
    <w:tbl>
      <w:tblPr>
        <w:tblStyle w:val="6"/>
        <w:tblpPr w:leftFromText="180" w:rightFromText="180" w:vertAnchor="text" w:horzAnchor="margin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291"/>
        <w:gridCol w:w="8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岗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pacing w:val="-20"/>
                <w:sz w:val="22"/>
                <w:szCs w:val="21"/>
              </w:rPr>
              <w:t>人数（名）</w:t>
            </w:r>
          </w:p>
        </w:tc>
        <w:tc>
          <w:tcPr>
            <w:tcW w:w="82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从业条件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教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sz w:val="22"/>
                <w:szCs w:val="21"/>
              </w:rPr>
              <w:t>员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</w:t>
            </w:r>
          </w:p>
        </w:tc>
        <w:tc>
          <w:tcPr>
            <w:tcW w:w="827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1.专业：</w:t>
            </w:r>
            <w:r>
              <w:rPr>
                <w:rFonts w:ascii="仿宋_GB2312" w:hAnsi="仿宋_GB2312" w:eastAsia="仿宋_GB2312" w:cs="仿宋_GB2312"/>
                <w:sz w:val="24"/>
                <w:szCs w:val="22"/>
              </w:rPr>
              <w:t>学前教育、幼儿教育、中国汉语言文学及文秘类、音乐学、音乐教育、艺术教育、舞蹈学、舞蹈教育专业；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18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18"/>
              </w:rPr>
              <w:t>2.学历：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18"/>
              </w:rPr>
              <w:t>大专及以上学历；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4"/>
                <w:szCs w:val="22"/>
              </w:rPr>
              <w:t>3.年龄：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</w:rPr>
              <w:t>18岁以上-40周岁以下（1981年2月7日至2004年2月7日期间出生）；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4.其他：</w:t>
            </w:r>
            <w:r>
              <w:rPr>
                <w:rFonts w:ascii="仿宋_GB2312" w:hAnsi="仿宋_GB2312" w:eastAsia="仿宋_GB2312" w:cs="仿宋_GB2312"/>
                <w:sz w:val="24"/>
                <w:szCs w:val="22"/>
              </w:rPr>
              <w:t>取得教师资格证，普通话测试合格证二乙及以上。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</w:trPr>
        <w:tc>
          <w:tcPr>
            <w:tcW w:w="10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所有招聘人员均要求：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1.热爱幼教事业，遵纪守法、服从工作安排、有责任心。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2.有相应工作经验者优先。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  <w:szCs w:val="22"/>
              </w:rPr>
              <w:t>3.经验丰富者，年龄放宽。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850" w:right="1134" w:bottom="56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公文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41AC"/>
    <w:rsid w:val="136C5659"/>
    <w:rsid w:val="19AD3098"/>
    <w:rsid w:val="32082666"/>
    <w:rsid w:val="516F010B"/>
    <w:rsid w:val="620B4B23"/>
    <w:rsid w:val="689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2022-01-14T01:30:00Z</dcterms:created>
  <dc:creator>Administrator</dc:creator>
  <cp:lastModifiedBy>Administrator</cp:lastModifiedBy>
  <dcterms:modified xsi:type="dcterms:W3CDTF">2022-01-14T01:54:48Z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