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35"/>
          <w:tab w:val="left" w:pos="6212"/>
        </w:tabs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：</w:t>
      </w:r>
    </w:p>
    <w:p>
      <w:pPr>
        <w:spacing w:after="156" w:afterLines="50" w:line="480" w:lineRule="exact"/>
        <w:jc w:val="center"/>
        <w:rPr>
          <w:rFonts w:hint="eastAsia" w:eastAsia="方正大标宋简体"/>
          <w:sz w:val="44"/>
          <w:szCs w:val="44"/>
          <w:lang w:eastAsia="zh-CN"/>
        </w:rPr>
      </w:pPr>
      <w:r>
        <w:rPr>
          <w:rFonts w:hint="eastAsia" w:eastAsia="方正大标宋简体"/>
          <w:sz w:val="44"/>
          <w:szCs w:val="44"/>
        </w:rPr>
        <w:t>启东市简介</w:t>
      </w:r>
      <w:r>
        <w:rPr>
          <w:rFonts w:hint="eastAsia" w:eastAsia="方正大标宋简体"/>
          <w:sz w:val="44"/>
          <w:szCs w:val="44"/>
          <w:lang w:eastAsia="zh-CN"/>
        </w:rPr>
        <w:t>及相关政策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启东地处长江入海口，三面环水，形似半岛，是出江入海的重要门户。与上海隔江相望，距浦东直线距离仅50多公里。崇启大桥将启东与上海跨江相连，启东全面融入上海“1小时经济圈”，成为南通接轨上海的“桥头堡”。全市陆地面积1234平方公里，总人口112万，下辖15个区镇、2个省级开发区、1个省级旅游度假区、2个街道办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启东深入学习贯彻习近平新时代中国特色社会主义思想，按照省委、南通市委决策部署，聚力攻坚、务实进取，全面融入长三角，全力建设新高地，奋力实现高质量发展新突破。先后被授予国家级生态示范区、国家卫生城市、全国综合实力百强县市、全国县域经济基本竞争力百强县市、中国最具海外影响力城市、中国最具投资潜力中小城市百强县市、全国科技进步先进县市、全国百佳明星县市、全国科技创新明星县市、全国科技创新百强县市、全国绿色发展百强县市等荣誉称号。2020年，实现地区生产总值1223亿元，完成一般公共预算收入72亿元，均列江苏省县市第9位。实际利用外资3.4亿美元，完成进出口总额210亿元。在2020中国工业百强县（市）中排名第23位，列南通第一。同时，2020年启东以全国第七、全省第二、南通第一的优异成绩摘下“全国文明城市”这块分量十足的金字招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启东拥有六张靓丽的城市名片。一是是海洋经济之乡，吕四渔港是六大国家级中心渔港之一，海产品年捕捞量超过30万吨，占江苏的三分之一。海工船舶工业园集聚了19家知名海工企业，孕育出了首艘深海原油中转船、希望六号深海钻探储油平台等一批大国重器，以启东造“天鲲号”为代表的科研项目荣获国家科学技术进步奖特等奖。二是电动工具之乡，电动工具是启东的特色富民产业，全市各类电动工具产品达2200多种，销量占全国的60%以上。三是建筑之乡，启东建筑业历史悠久，中外闻名，10万建筑铁军先后斩获鲁班奖31项、国优奖32项、詹天佑奖19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四是教育之乡，崇文重教历来是启东的优良传统，“启东教育”品牌家喻户晓，每年为全国高校输送优质生源3000余名；启东学子在国际中学生学科奥赛中共获得14金2银。五是长寿之乡，百岁老人300多位，人口预期寿命达82.91岁。六是版画之乡，版画是启东文化的一个特色品牌，启东版画院被誉为“中国版画第一院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启东加快产业结构调整步伐，全力构建以海工及重装备、生命健康科技两大主导产业，新能源、新材料两大新兴产业，精密机械、电子信息及半导体装备两大优势产业为重点的“两主两新两优”体系。目前，启东有世界500强企业15家，央企15家，集聚了中远海运、中集集团、振华重工、寰宇国际、拜耳医药、药明康德、尚华医药、华峰超纤、广汇能源、韩华新能源等一大批行业领军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另：根据</w:t>
      </w:r>
      <w:r>
        <w:rPr>
          <w:rFonts w:hint="eastAsia" w:eastAsia="仿宋_GB2312"/>
          <w:sz w:val="32"/>
          <w:szCs w:val="32"/>
        </w:rPr>
        <w:t>《关于加快启东市教育改革发展的若干意见》</w:t>
      </w:r>
      <w:r>
        <w:rPr>
          <w:rFonts w:hint="eastAsia" w:eastAsia="仿宋_GB2312"/>
          <w:sz w:val="32"/>
          <w:szCs w:val="32"/>
          <w:lang w:eastAsia="zh-CN"/>
        </w:rPr>
        <w:t>（启发〔2018〕20号）文件规定，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对录取的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35周岁以下的优秀硕士毕业生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经考核纳入市优秀教育人才队伍管理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给予</w:t>
      </w:r>
      <w:r>
        <w:rPr>
          <w:rFonts w:ascii="Times New Roman" w:hAnsi="Times New Roman" w:eastAsia="仿宋_GB2312" w:cs="Times New Roman"/>
          <w:sz w:val="32"/>
          <w:szCs w:val="32"/>
        </w:rPr>
        <w:t>人才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奖励10万元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服务期5年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/>
        </w:rPr>
      </w:pPr>
      <w:r>
        <w:rPr>
          <w:rFonts w:hint="eastAsia" w:eastAsia="仿宋_GB2312"/>
          <w:sz w:val="32"/>
          <w:szCs w:val="32"/>
        </w:rPr>
        <w:t>启东诚邀您携手共创美好未来！</w:t>
      </w:r>
    </w:p>
    <w:p>
      <w:pPr>
        <w:rPr>
          <w:rFonts w:hint="eastAsia"/>
        </w:rPr>
      </w:pPr>
      <w:bookmarkStart w:id="0" w:name="_GoBack"/>
      <w:bookmarkEnd w:id="0"/>
    </w:p>
    <w:sectPr>
      <w:headerReference r:id="rId3" w:type="default"/>
      <w:pgSz w:w="11906" w:h="16838"/>
      <w:pgMar w:top="1134" w:right="1418" w:bottom="851" w:left="1418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C4E23"/>
    <w:rsid w:val="16AC4E23"/>
    <w:rsid w:val="45AD374C"/>
    <w:rsid w:val="47A33D20"/>
    <w:rsid w:val="53FD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2022-01-13T01:07:00Z</dcterms:created>
  <dc:creator>Administrator</dc:creator>
  <cp:lastModifiedBy>Administrator</cp:lastModifiedBy>
  <dcterms:modified xsi:type="dcterms:W3CDTF">2022-01-13T02:24:49Z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