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20" w:lineRule="exact"/>
        <w:jc w:val="center"/>
        <w:rPr>
          <w:rFonts w:hint="eastAsia" w:ascii="Times New Roman" w:hAnsi="Times New Roman" w:eastAsia="方正小标宋_GBK"/>
          <w:sz w:val="44"/>
          <w:szCs w:val="44"/>
        </w:rPr>
      </w:pPr>
    </w:p>
    <w:p>
      <w:pPr>
        <w:tabs>
          <w:tab w:val="center" w:pos="4156"/>
        </w:tabs>
        <w:suppressAutoHyphens/>
        <w:snapToGrid w:val="0"/>
        <w:spacing w:line="520" w:lineRule="exact"/>
        <w:jc w:val="center"/>
        <w:rPr>
          <w:rFonts w:ascii="Times New Roman" w:hAnsi="Times New Roman" w:eastAsia="仿宋"/>
          <w:sz w:val="32"/>
          <w:szCs w:val="32"/>
        </w:rPr>
      </w:pPr>
      <w:r>
        <w:rPr>
          <w:rFonts w:hint="eastAsia" w:ascii="Times New Roman" w:hAnsi="Times New Roman" w:eastAsia="方正小标宋_GBK"/>
          <w:sz w:val="44"/>
          <w:szCs w:val="44"/>
        </w:rPr>
        <w:t>江苏航空职业技术学院2022年公开招聘工作人员笔试考生新冠肺炎疫情防控告知书</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为确保</w:t>
      </w:r>
      <w:r>
        <w:rPr>
          <w:rFonts w:hint="eastAsia" w:ascii="Times New Roman" w:hAnsi="Times New Roman" w:eastAsia="方正仿宋_GBK"/>
          <w:sz w:val="32"/>
          <w:szCs w:val="32"/>
        </w:rPr>
        <w:t>江苏航空职业技术学院2022年公开招聘工作人员</w:t>
      </w:r>
      <w:r>
        <w:rPr>
          <w:rFonts w:ascii="Times New Roman" w:hAnsi="Times New Roman" w:eastAsia="方正仿宋_GBK"/>
          <w:sz w:val="32"/>
          <w:szCs w:val="32"/>
        </w:rPr>
        <w:t>笔试安全顺利进行，现将</w:t>
      </w:r>
      <w:r>
        <w:rPr>
          <w:rFonts w:hint="eastAsia" w:ascii="Times New Roman" w:hAnsi="Times New Roman" w:eastAsia="方正仿宋_GBK"/>
          <w:sz w:val="32"/>
          <w:szCs w:val="32"/>
        </w:rPr>
        <w:t>江苏航空职业技术学院2022年公开招聘工作人员笔试</w:t>
      </w:r>
      <w:r>
        <w:rPr>
          <w:rFonts w:ascii="Times New Roman" w:hAnsi="Times New Roman" w:eastAsia="方正仿宋_GBK"/>
          <w:sz w:val="32"/>
          <w:szCs w:val="32"/>
        </w:rPr>
        <w:t>新冠肺炎疫情防控有关措施和要求告知如下，请所有考生知悉、理解、配合和支持。</w:t>
      </w:r>
    </w:p>
    <w:p>
      <w:pPr>
        <w:suppressAutoHyphens/>
        <w:snapToGrid w:val="0"/>
        <w:spacing w:line="52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一、考生应在考试前14天（202</w:t>
      </w:r>
      <w:r>
        <w:rPr>
          <w:rFonts w:hint="eastAsia" w:ascii="Times New Roman" w:hAnsi="Times New Roman" w:eastAsia="方正仿宋_GBK"/>
          <w:sz w:val="32"/>
          <w:szCs w:val="32"/>
        </w:rPr>
        <w:t>2</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w:t>
      </w:r>
      <w:r>
        <w:rPr>
          <w:rFonts w:hint="eastAsia" w:ascii="Times New Roman" w:hAnsi="Times New Roman" w:eastAsia="方正仿宋_GBK"/>
          <w:sz w:val="32"/>
          <w:szCs w:val="32"/>
        </w:rPr>
        <w:t>8</w:t>
      </w:r>
      <w:r>
        <w:rPr>
          <w:rFonts w:ascii="Times New Roman" w:hAnsi="Times New Roman" w:eastAsia="方正仿宋_GBK"/>
          <w:sz w:val="32"/>
          <w:szCs w:val="32"/>
        </w:rPr>
        <w:t>日及以前）申领“苏康码”（居住在江苏省外的考生申领“苏康码”时，可在“到江苏居住地区”和“到江苏后详细地址”栏中填写招录单位地址或来</w:t>
      </w:r>
      <w:r>
        <w:rPr>
          <w:rFonts w:hint="eastAsia" w:ascii="Times New Roman" w:hAnsi="Times New Roman" w:eastAsia="方正仿宋_GBK"/>
          <w:sz w:val="32"/>
          <w:szCs w:val="32"/>
        </w:rPr>
        <w:t>镇</w:t>
      </w:r>
      <w:r>
        <w:rPr>
          <w:rFonts w:ascii="Times New Roman" w:hAnsi="Times New Roman" w:eastAsia="方正仿宋_GBK"/>
          <w:sz w:val="32"/>
          <w:szCs w:val="32"/>
        </w:rPr>
        <w:t>后拟入住地址</w:t>
      </w:r>
      <w:r>
        <w:rPr>
          <w:rFonts w:hint="eastAsia" w:ascii="Times New Roman" w:hAnsi="Times New Roman" w:eastAsia="方正仿宋_GBK"/>
          <w:sz w:val="32"/>
          <w:szCs w:val="32"/>
        </w:rPr>
        <w:t>）</w:t>
      </w:r>
      <w:r>
        <w:rPr>
          <w:rFonts w:ascii="Times New Roman" w:hAnsi="Times New Roman" w:eastAsia="方正仿宋_GBK"/>
          <w:sz w:val="32"/>
          <w:szCs w:val="32"/>
        </w:rPr>
        <w:t>，并每日进行健康申报更新直至考试当天。考生应时刻关注本人“苏康码”状况，如“苏康码”为非绿码且符合转码条件的，应于20</w:t>
      </w:r>
      <w:r>
        <w:rPr>
          <w:rFonts w:hint="eastAsia" w:ascii="Times New Roman" w:hAnsi="Times New Roman" w:eastAsia="方正仿宋_GBK"/>
          <w:sz w:val="32"/>
          <w:szCs w:val="32"/>
        </w:rPr>
        <w:t>22</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w:t>
      </w:r>
      <w:r>
        <w:rPr>
          <w:rFonts w:hint="eastAsia" w:ascii="Times New Roman" w:hAnsi="Times New Roman" w:eastAsia="方正仿宋_GBK"/>
          <w:sz w:val="32"/>
          <w:szCs w:val="32"/>
        </w:rPr>
        <w:t>21</w:t>
      </w:r>
      <w:r>
        <w:rPr>
          <w:rFonts w:ascii="Times New Roman" w:hAnsi="Times New Roman" w:eastAsia="方正仿宋_GBK"/>
          <w:sz w:val="32"/>
          <w:szCs w:val="32"/>
        </w:rPr>
        <w:t>日前转为绿码（可拔打笔试所在地“</w:t>
      </w:r>
      <w:r>
        <w:rPr>
          <w:rFonts w:hint="eastAsia" w:ascii="Times New Roman" w:hAnsi="Times New Roman" w:eastAsia="方正仿宋_GBK"/>
          <w:sz w:val="32"/>
          <w:szCs w:val="32"/>
        </w:rPr>
        <w:t>0511</w:t>
      </w:r>
      <w:r>
        <w:rPr>
          <w:rFonts w:ascii="Times New Roman" w:hAnsi="Times New Roman" w:eastAsia="方正仿宋_GBK"/>
          <w:sz w:val="32"/>
          <w:szCs w:val="32"/>
        </w:rPr>
        <w:t>+12345”申请转码）方可参加考试，逾期未转为绿码的责任自负。</w:t>
      </w:r>
    </w:p>
    <w:p>
      <w:pPr>
        <w:suppressAutoHyphens/>
        <w:snapToGrid w:val="0"/>
        <w:spacing w:line="52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考生参加考试须持本人开考前48小时内（以采样时间为准）的有效（省内外检测机构均可）新冠肺炎病毒核酸检测阴性报告。考生应提前做好准备，在规定的48小时期限内尽早进行核酸检测，并取得结果为阴性的核酸检测报告（纸质报告、电子报告或苏康码、检测机构APP显示均可，必须含采样时间信息），以免影响正常参加考试。考试当天各考点入口将进行核酸检测报告查验，考生应予配合。经查验无本人核酸检测报告，或报告显示的采样时间、检测结果等项目中有不符合要求情况的考生，不得入场参加考试。</w:t>
      </w:r>
    </w:p>
    <w:p>
      <w:pPr>
        <w:suppressAutoHyphens/>
        <w:snapToGrid w:val="0"/>
        <w:spacing w:line="52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二、考试当天入场时，考生应提前准备好本人有效期内身份证原件、准考证并出示“苏康码”</w:t>
      </w:r>
      <w:r>
        <w:rPr>
          <w:rFonts w:hint="eastAsia" w:ascii="Times New Roman" w:hAnsi="Times New Roman" w:eastAsia="方正仿宋_GBK"/>
          <w:kern w:val="0"/>
          <w:sz w:val="32"/>
          <w:szCs w:val="32"/>
        </w:rPr>
        <w:t>和开考前48小时内核酸阴性证明（纸质或电子版）</w:t>
      </w:r>
      <w:r>
        <w:rPr>
          <w:rFonts w:ascii="Times New Roman" w:hAnsi="Times New Roman" w:eastAsia="方正仿宋_GBK"/>
          <w:kern w:val="0"/>
          <w:sz w:val="32"/>
          <w:szCs w:val="32"/>
        </w:rPr>
        <w:t>。“苏康码”为绿码、现场测量体温</w:t>
      </w:r>
      <w:r>
        <w:rPr>
          <w:rFonts w:ascii="Times New Roman" w:hAnsi="Times New Roman" w:eastAsia="方正仿宋_GBK"/>
          <w:sz w:val="32"/>
          <w:szCs w:val="24"/>
        </w:rPr>
        <w:t>＜</w:t>
      </w:r>
      <w:r>
        <w:rPr>
          <w:rFonts w:ascii="Times New Roman" w:hAnsi="Times New Roman" w:eastAsia="方正仿宋_GBK"/>
          <w:sz w:val="32"/>
          <w:szCs w:val="32"/>
        </w:rPr>
        <w:t>37.3℃且无干咳等可疑症状的考生，可入场参加考试。考生应服从考试现场防疫管理，并自备一次性医用口罩或无呼吸阀N95口罩，除身份核验环节外应全程佩戴，做好个人防护。</w:t>
      </w:r>
      <w:r>
        <w:rPr>
          <w:rFonts w:ascii="Times New Roman" w:hAnsi="Times New Roman" w:eastAsia="方正仿宋_GBK"/>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有以下特殊情形之一的考生，必须主动报告相关情况，提前准备相关证明，服从相关安排，否则不能入场参加考试：</w:t>
      </w:r>
    </w:p>
    <w:p>
      <w:pPr>
        <w:suppressAutoHyphens/>
        <w:snapToGrid w:val="0"/>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 近期有国（境）外或国内疫情中高风险地区旅居史的考生，自入境或离开中高风险地区之日起算已满14天集中隔离期及后续居家观察期（按属地疫情防控要求，下同）的，考试当天除须本人“苏康码”为绿码、现场测量体温</w:t>
      </w:r>
      <w:r>
        <w:rPr>
          <w:rFonts w:hint="eastAsia" w:ascii="方正仿宋_GBK" w:hAnsi="方正仿宋_GBK" w:eastAsia="方正仿宋_GBK"/>
          <w:sz w:val="32"/>
          <w:szCs w:val="32"/>
        </w:rPr>
        <w:t>＜</w:t>
      </w:r>
      <w:r>
        <w:rPr>
          <w:rFonts w:ascii="Times New Roman" w:hAnsi="Times New Roman" w:eastAsia="方正仿宋_GBK"/>
          <w:sz w:val="32"/>
          <w:szCs w:val="32"/>
        </w:rPr>
        <w:t>37.3℃且无干咳等可疑症状外，还须提供集中隔离期满证明及居家观察期第3天和期满日2次新冠病毒核酸检测阴性证明；</w:t>
      </w:r>
    </w:p>
    <w:p>
      <w:pPr>
        <w:suppressAutoHyphens/>
        <w:snapToGrid w:val="0"/>
        <w:spacing w:line="52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 因患感冒等非新冠肺炎疾病有发烧（体温</w:t>
      </w:r>
      <w:r>
        <w:rPr>
          <w:rFonts w:hint="eastAsia" w:ascii="方正仿宋_GBK" w:hAnsi="Times New Roman" w:eastAsia="方正仿宋_GBK"/>
          <w:sz w:val="32"/>
          <w:szCs w:val="32"/>
        </w:rPr>
        <w:t>≥</w:t>
      </w:r>
      <w:r>
        <w:rPr>
          <w:rFonts w:ascii="Times New Roman" w:hAnsi="Times New Roman" w:eastAsia="方正仿宋_GBK"/>
          <w:sz w:val="32"/>
          <w:szCs w:val="32"/>
        </w:rPr>
        <w:t>37.3℃）、干咳等症状的考生，考试当天如症状未消失，除须本人“苏康码”为绿码外，还须提供考试开考前48小时内新冠病毒核酸检测阴性证明，并服从安排在临时隔离考场参加考试。</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三、有下列情形之一的考生不得参加考试，且应主动报告并配合相应疫情防控安排：</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1．不能现场出示本人当日“苏康码”绿码的；</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2．仍在隔离治疗期的新冠肺炎确诊病例、疑似病例、无症状感染者以及隔离期未满的密切接触者；</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ascii="Times New Roman" w:hAnsi="Times New Roman" w:eastAsia="方正仿宋_GBK"/>
          <w:sz w:val="32"/>
          <w:szCs w:val="32"/>
        </w:rPr>
        <w:t xml:space="preserve"> 考试前14天内来自或到过国内疫情中高风险地区所在地级市范围内低风险区域，</w:t>
      </w:r>
      <w:r>
        <w:rPr>
          <w:rFonts w:hint="eastAsia" w:ascii="Times New Roman" w:hAnsi="Times New Roman" w:eastAsia="方正仿宋_GBK"/>
          <w:sz w:val="32"/>
          <w:szCs w:val="32"/>
        </w:rPr>
        <w:t>或者</w:t>
      </w:r>
      <w:r>
        <w:rPr>
          <w:rFonts w:ascii="Times New Roman" w:hAnsi="Times New Roman" w:eastAsia="方正仿宋_GBK"/>
          <w:sz w:val="32"/>
          <w:szCs w:val="32"/>
        </w:rPr>
        <w:t>考试前14天内</w:t>
      </w:r>
      <w:r>
        <w:rPr>
          <w:rFonts w:hint="eastAsia" w:ascii="Times New Roman" w:hAnsi="Times New Roman" w:eastAsia="方正仿宋_GBK"/>
          <w:sz w:val="32"/>
          <w:szCs w:val="32"/>
        </w:rPr>
        <w:t>来自或到过国家卫健委发布有国内本土</w:t>
      </w:r>
      <w:r>
        <w:rPr>
          <w:rFonts w:hint="eastAsia" w:ascii="Times New Roman" w:hAnsi="Times New Roman" w:eastAsia="仿宋"/>
          <w:sz w:val="32"/>
          <w:szCs w:val="32"/>
        </w:rPr>
        <w:t>确诊病例或无症状感染者的低风险地级市，</w:t>
      </w:r>
      <w:r>
        <w:rPr>
          <w:rFonts w:ascii="Times New Roman" w:hAnsi="Times New Roman" w:eastAsia="方正仿宋_GBK"/>
          <w:sz w:val="32"/>
          <w:szCs w:val="32"/>
        </w:rPr>
        <w:t>不能提供首场考试开考前48小时内新冠病毒核酸检测阴性证明的；</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近期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5．考试当天本人“苏康码”为绿码、现场测量体温</w:t>
      </w:r>
      <w:r>
        <w:rPr>
          <w:rFonts w:hint="eastAsia" w:ascii="Times New Roman" w:hAnsi="Times New Roman" w:eastAsia="方正仿宋_GBK"/>
          <w:kern w:val="0"/>
          <w:sz w:val="32"/>
          <w:szCs w:val="32"/>
        </w:rPr>
        <w:t>≥</w:t>
      </w:r>
      <w:r>
        <w:rPr>
          <w:rFonts w:ascii="Times New Roman" w:hAnsi="Times New Roman" w:eastAsia="方正仿宋_GBK"/>
          <w:sz w:val="32"/>
          <w:szCs w:val="32"/>
        </w:rPr>
        <w:t>37.3℃，且不能提供考试开考前48小时内新冠病毒核酸检测阴性证明的。</w:t>
      </w:r>
    </w:p>
    <w:p>
      <w:pPr>
        <w:suppressAutoHyphens/>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四、</w:t>
      </w:r>
      <w:r>
        <w:rPr>
          <w:rFonts w:ascii="Times New Roman" w:hAnsi="Times New Roman" w:eastAsia="方正仿宋_GBK"/>
          <w:sz w:val="32"/>
          <w:szCs w:val="32"/>
        </w:rPr>
        <w:t>考试过程中，考生出现发热或干咳等可疑症状，应主动向考务工作人员报告，配合医务人员进行体温复测和排查流行病学史，并配合转移到隔离考场参加考试，考试结束后应服从安排至发热门诊就医检测。</w:t>
      </w:r>
    </w:p>
    <w:p>
      <w:pPr>
        <w:suppressAutoHyphens/>
        <w:snapToGrid w:val="0"/>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考生因发热等异常情况需要接受体温复测、排查流行病学史或需要转移到隔离考场而耽误的考试时间不予弥补。</w:t>
      </w:r>
    </w:p>
    <w:p>
      <w:pPr>
        <w:suppressAutoHyphens/>
        <w:snapToGrid w:val="0"/>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五、考生在报名网站下载打印笔试准考证前，应仔细阅读考试相关规定、防疫要求，下载打印笔试准考证即视为认同并签署《</w:t>
      </w:r>
      <w:r>
        <w:rPr>
          <w:rFonts w:hint="eastAsia" w:ascii="Times New Roman" w:hAnsi="Times New Roman" w:eastAsia="方正仿宋_GBK"/>
          <w:sz w:val="32"/>
          <w:szCs w:val="32"/>
        </w:rPr>
        <w:t>江苏航空职业技术学院2022年公开招聘工作人员</w:t>
      </w:r>
      <w:r>
        <w:rPr>
          <w:rFonts w:ascii="Times New Roman" w:hAnsi="Times New Roman" w:eastAsia="方正仿宋_GBK"/>
          <w:sz w:val="32"/>
          <w:szCs w:val="32"/>
        </w:rPr>
        <w:t>笔试考生新冠肺炎疫情防控承诺书》（见附件</w:t>
      </w:r>
      <w:r>
        <w:rPr>
          <w:rFonts w:hint="eastAsia" w:ascii="Times New Roman" w:hAnsi="Times New Roman" w:eastAsia="方正仿宋_GBK"/>
          <w:sz w:val="32"/>
          <w:szCs w:val="32"/>
        </w:rPr>
        <w:t>1</w:t>
      </w:r>
      <w:r>
        <w:rPr>
          <w:rFonts w:ascii="Times New Roman" w:hAnsi="Times New Roman" w:eastAsia="方正仿宋_GBK"/>
          <w:sz w:val="32"/>
          <w:szCs w:val="32"/>
        </w:rPr>
        <w:t>）。考生应诚信申报相关信息，如有隐瞒或谎报旅居史、接触史、健康</w:t>
      </w:r>
      <w:r>
        <w:rPr>
          <w:rFonts w:ascii="Times New Roman" w:hAnsi="Times New Roman" w:eastAsia="方正仿宋_GBK"/>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napToGrid w:val="0"/>
        <w:spacing w:line="520" w:lineRule="exact"/>
        <w:ind w:firstLine="640" w:firstLineChars="200"/>
        <w:rPr>
          <w:rFonts w:hint="eastAsia" w:ascii="方正仿宋_GBK" w:hAnsi="Times New Roman" w:eastAsia="方正仿宋_GBK"/>
          <w:bCs/>
          <w:kern w:val="0"/>
          <w:sz w:val="32"/>
          <w:szCs w:val="32"/>
        </w:rPr>
      </w:pPr>
      <w:r>
        <w:rPr>
          <w:rFonts w:ascii="Times New Roman" w:hAnsi="Times New Roman" w:eastAsia="方正仿宋_GBK"/>
          <w:kern w:val="0"/>
          <w:sz w:val="32"/>
          <w:szCs w:val="32"/>
        </w:rPr>
        <w:t>请考生持续关注新冠肺炎疫情动态和江苏省、</w:t>
      </w:r>
      <w:r>
        <w:rPr>
          <w:rFonts w:hint="eastAsia" w:ascii="Times New Roman" w:hAnsi="Times New Roman" w:eastAsia="方正仿宋_GBK"/>
          <w:kern w:val="0"/>
          <w:sz w:val="32"/>
          <w:szCs w:val="32"/>
        </w:rPr>
        <w:t>镇江</w:t>
      </w:r>
      <w:r>
        <w:rPr>
          <w:rFonts w:ascii="Times New Roman" w:hAnsi="Times New Roman" w:eastAsia="方正仿宋_GBK"/>
          <w:kern w:val="0"/>
          <w:sz w:val="32"/>
          <w:szCs w:val="32"/>
        </w:rPr>
        <w:t>市疫情</w:t>
      </w:r>
      <w:r>
        <w:rPr>
          <w:rFonts w:ascii="Times New Roman" w:hAnsi="Times New Roman" w:eastAsia="方正仿宋_GBK"/>
          <w:bCs/>
          <w:kern w:val="0"/>
          <w:sz w:val="32"/>
          <w:szCs w:val="32"/>
        </w:rPr>
        <w:t>防控最新要求，考前如有新的调整和新的要求，将另行告知。</w:t>
      </w:r>
    </w:p>
    <w:p>
      <w:pPr>
        <w:suppressAutoHyphens/>
        <w:snapToGrid w:val="0"/>
        <w:spacing w:line="520" w:lineRule="exact"/>
        <w:ind w:left="1918" w:leftChars="304" w:hanging="1280" w:hangingChars="400"/>
        <w:jc w:val="left"/>
        <w:rPr>
          <w:rFonts w:hint="eastAsia" w:ascii="方正仿宋_GBK" w:hAnsi="Times New Roman" w:eastAsia="方正仿宋_GBK"/>
          <w:bCs/>
          <w:kern w:val="0"/>
          <w:sz w:val="32"/>
          <w:szCs w:val="32"/>
        </w:rPr>
      </w:pPr>
    </w:p>
    <w:p>
      <w:pPr>
        <w:suppressAutoHyphens/>
        <w:snapToGrid w:val="0"/>
        <w:spacing w:line="520" w:lineRule="exact"/>
        <w:ind w:left="1918" w:leftChars="304" w:hanging="1280" w:hangingChars="400"/>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t>附件：</w:t>
      </w:r>
      <w:r>
        <w:rPr>
          <w:rFonts w:hint="eastAsia" w:ascii="Times New Roman" w:hAnsi="Times New Roman" w:eastAsia="方正仿宋_GBK"/>
          <w:bCs/>
          <w:kern w:val="0"/>
          <w:sz w:val="32"/>
          <w:szCs w:val="32"/>
        </w:rPr>
        <w:t>1</w:t>
      </w:r>
      <w:r>
        <w:rPr>
          <w:rFonts w:ascii="Times New Roman" w:hAnsi="Times New Roman" w:eastAsia="方正仿宋_GBK"/>
          <w:bCs/>
          <w:kern w:val="0"/>
          <w:sz w:val="32"/>
          <w:szCs w:val="32"/>
        </w:rPr>
        <w:t xml:space="preserve">. </w:t>
      </w:r>
      <w:r>
        <w:rPr>
          <w:rFonts w:hint="eastAsia" w:ascii="Times New Roman" w:hAnsi="Times New Roman" w:eastAsia="方正仿宋_GBK"/>
          <w:sz w:val="32"/>
          <w:szCs w:val="32"/>
        </w:rPr>
        <w:t>江苏航空职业技术学院</w:t>
      </w:r>
      <w:r>
        <w:rPr>
          <w:rFonts w:hint="eastAsia" w:ascii="Times New Roman" w:hAnsi="Times New Roman" w:eastAsia="方正仿宋_GBK"/>
          <w:bCs/>
          <w:kern w:val="0"/>
          <w:sz w:val="32"/>
          <w:szCs w:val="32"/>
        </w:rPr>
        <w:t>2022年公开招聘工作人员</w:t>
      </w:r>
      <w:r>
        <w:rPr>
          <w:rFonts w:ascii="Times New Roman" w:hAnsi="Times New Roman" w:eastAsia="方正仿宋_GBK"/>
          <w:bCs/>
          <w:kern w:val="0"/>
          <w:sz w:val="32"/>
          <w:szCs w:val="32"/>
        </w:rPr>
        <w:t>笔试考生新冠肺炎疫情防控承诺书</w:t>
      </w:r>
    </w:p>
    <w:p>
      <w:pPr>
        <w:suppressAutoHyphens/>
        <w:snapToGrid w:val="0"/>
        <w:spacing w:line="520" w:lineRule="exact"/>
        <w:ind w:firstLine="200"/>
        <w:rPr>
          <w:rFonts w:hint="eastAsia" w:ascii="Times New Roman" w:hAnsi="Times New Roman" w:eastAsia="方正仿宋_GBK"/>
          <w:bCs/>
          <w:kern w:val="0"/>
          <w:sz w:val="32"/>
          <w:szCs w:val="32"/>
        </w:rPr>
      </w:pPr>
    </w:p>
    <w:p>
      <w:pPr>
        <w:suppressAutoHyphens/>
        <w:snapToGrid w:val="0"/>
        <w:spacing w:line="520" w:lineRule="exact"/>
        <w:ind w:firstLine="200"/>
        <w:rPr>
          <w:rFonts w:ascii="Times New Roman" w:hAnsi="Times New Roman" w:eastAsia="方正仿宋_GBK"/>
          <w:bCs/>
          <w:kern w:val="0"/>
          <w:sz w:val="32"/>
          <w:szCs w:val="32"/>
        </w:rPr>
      </w:pPr>
    </w:p>
    <w:p>
      <w:pPr>
        <w:suppressAutoHyphens/>
        <w:snapToGrid w:val="0"/>
        <w:spacing w:line="520" w:lineRule="exact"/>
        <w:ind w:firstLine="200"/>
        <w:jc w:val="right"/>
        <w:rPr>
          <w:rFonts w:ascii="Times New Roman" w:hAnsi="Times New Roman" w:eastAsia="方正仿宋_GBK"/>
          <w:bCs/>
          <w:kern w:val="0"/>
          <w:sz w:val="32"/>
          <w:szCs w:val="32"/>
        </w:rPr>
      </w:pPr>
      <w:r>
        <w:rPr>
          <w:rFonts w:ascii="Times New Roman" w:hAnsi="Times New Roman" w:eastAsia="方正仿宋_GBK"/>
          <w:bCs/>
          <w:kern w:val="0"/>
          <w:sz w:val="32"/>
          <w:szCs w:val="32"/>
        </w:rPr>
        <w:t xml:space="preserve">               </w:t>
      </w:r>
      <w:r>
        <w:rPr>
          <w:rFonts w:hint="eastAsia" w:ascii="Times New Roman" w:hAnsi="Times New Roman" w:eastAsia="方正仿宋_GBK"/>
          <w:bCs/>
          <w:kern w:val="0"/>
          <w:sz w:val="32"/>
          <w:szCs w:val="32"/>
        </w:rPr>
        <w:t xml:space="preserve"> </w:t>
      </w:r>
      <w:r>
        <w:rPr>
          <w:rFonts w:hint="eastAsia" w:ascii="Times New Roman" w:hAnsi="Times New Roman" w:eastAsia="方正仿宋_GBK"/>
          <w:sz w:val="32"/>
          <w:szCs w:val="32"/>
        </w:rPr>
        <w:t>江苏航空职业技术学院</w:t>
      </w:r>
      <w:r>
        <w:rPr>
          <w:rFonts w:ascii="Times New Roman" w:hAnsi="Times New Roman" w:eastAsia="方正仿宋_GBK"/>
          <w:bCs/>
          <w:kern w:val="0"/>
          <w:sz w:val="32"/>
          <w:szCs w:val="32"/>
        </w:rPr>
        <w:t xml:space="preserve">                         　 2021年</w:t>
      </w:r>
      <w:r>
        <w:rPr>
          <w:rFonts w:hint="eastAsia" w:ascii="Times New Roman" w:hAnsi="Times New Roman" w:eastAsia="方正仿宋_GBK"/>
          <w:sz w:val="32"/>
          <w:szCs w:val="32"/>
        </w:rPr>
        <w:t>12</w:t>
      </w:r>
      <w:r>
        <w:rPr>
          <w:rFonts w:ascii="Times New Roman" w:hAnsi="Times New Roman" w:eastAsia="方正仿宋_GBK"/>
          <w:bCs/>
          <w:kern w:val="0"/>
          <w:sz w:val="32"/>
          <w:szCs w:val="32"/>
        </w:rPr>
        <w:t>月</w:t>
      </w:r>
      <w:r>
        <w:rPr>
          <w:rFonts w:hint="eastAsia" w:ascii="Times New Roman" w:hAnsi="Times New Roman" w:eastAsia="方正仿宋_GBK"/>
          <w:sz w:val="32"/>
          <w:szCs w:val="32"/>
        </w:rPr>
        <w:t>31</w:t>
      </w:r>
      <w:r>
        <w:rPr>
          <w:rFonts w:ascii="Times New Roman" w:hAnsi="Times New Roman" w:eastAsia="方正仿宋_GBK"/>
          <w:sz w:val="32"/>
          <w:szCs w:val="32"/>
        </w:rPr>
        <w:t>日</w:t>
      </w:r>
    </w:p>
    <w:p>
      <w:pPr>
        <w:suppressAutoHyphens/>
        <w:snapToGrid w:val="0"/>
        <w:spacing w:line="580" w:lineRule="exact"/>
        <w:rPr>
          <w:rFonts w:hint="eastAsia" w:ascii="Times New Roman" w:hAnsi="Times New Roman" w:eastAsia="方正仿宋_GBK"/>
          <w:bCs/>
          <w:kern w:val="0"/>
          <w:sz w:val="32"/>
          <w:szCs w:val="32"/>
        </w:rPr>
      </w:pPr>
      <w:r>
        <w:rPr>
          <w:rFonts w:ascii="Times New Roman" w:hAnsi="Times New Roman" w:eastAsia="方正仿宋_GBK"/>
          <w:bCs/>
          <w:kern w:val="0"/>
          <w:sz w:val="32"/>
          <w:szCs w:val="32"/>
        </w:rPr>
        <w:br w:type="page"/>
      </w:r>
      <w:r>
        <w:rPr>
          <w:rFonts w:hint="eastAsia" w:ascii="Times New Roman" w:hAnsi="Times New Roman" w:eastAsia="方正仿宋_GBK"/>
          <w:bCs/>
          <w:kern w:val="0"/>
          <w:sz w:val="32"/>
          <w:szCs w:val="32"/>
        </w:rPr>
        <w:t xml:space="preserve"> </w:t>
      </w:r>
    </w:p>
    <w:p>
      <w:pPr>
        <w:suppressAutoHyphens/>
        <w:snapToGrid w:val="0"/>
        <w:spacing w:line="580" w:lineRule="exact"/>
        <w:jc w:val="center"/>
        <w:rPr>
          <w:rFonts w:hint="eastAsia" w:ascii="方正小标宋_GBK" w:hAnsi="Times New Roman" w:eastAsia="方正小标宋_GBK"/>
          <w:bCs/>
          <w:kern w:val="0"/>
          <w:sz w:val="44"/>
          <w:szCs w:val="44"/>
        </w:rPr>
      </w:pPr>
    </w:p>
    <w:p>
      <w:pPr>
        <w:suppressAutoHyphens/>
        <w:snapToGrid w:val="0"/>
        <w:spacing w:line="580" w:lineRule="exact"/>
        <w:rPr>
          <w:rFonts w:ascii="Times New Roman" w:hAnsi="Times New Roman" w:eastAsia="方正黑体_GBK"/>
          <w:bCs/>
          <w:kern w:val="0"/>
          <w:sz w:val="32"/>
          <w:szCs w:val="32"/>
        </w:rPr>
      </w:pPr>
      <w:r>
        <w:rPr>
          <w:rFonts w:ascii="Times New Roman" w:hAnsi="Times New Roman" w:eastAsia="方正黑体_GBK"/>
          <w:bCs/>
          <w:kern w:val="0"/>
          <w:sz w:val="32"/>
          <w:szCs w:val="32"/>
        </w:rPr>
        <w:t>附件</w:t>
      </w:r>
      <w:r>
        <w:rPr>
          <w:rFonts w:hint="eastAsia" w:ascii="Times New Roman" w:hAnsi="Times New Roman" w:eastAsia="方正黑体_GBK"/>
          <w:bCs/>
          <w:kern w:val="0"/>
          <w:sz w:val="32"/>
          <w:szCs w:val="32"/>
        </w:rPr>
        <w:t>1</w:t>
      </w:r>
    </w:p>
    <w:p>
      <w:pPr>
        <w:suppressAutoHyphens/>
        <w:snapToGrid w:val="0"/>
        <w:spacing w:line="580" w:lineRule="exact"/>
        <w:ind w:left="1600" w:hanging="1600" w:hangingChars="500"/>
        <w:jc w:val="center"/>
        <w:rPr>
          <w:rFonts w:hint="eastAsia" w:ascii="方正小标宋_GBK" w:hAnsi="Times New Roman" w:eastAsia="方正小标宋_GBK"/>
          <w:sz w:val="32"/>
          <w:szCs w:val="32"/>
        </w:rPr>
      </w:pPr>
    </w:p>
    <w:p>
      <w:pPr>
        <w:suppressAutoHyphens/>
        <w:snapToGrid w:val="0"/>
        <w:spacing w:line="580" w:lineRule="exact"/>
        <w:ind w:left="1800" w:hanging="1800" w:hangingChars="500"/>
        <w:jc w:val="center"/>
        <w:rPr>
          <w:rFonts w:hint="eastAsia" w:ascii="Times New Roman" w:hAnsi="Times New Roman" w:eastAsia="方正小标宋_GBK"/>
          <w:sz w:val="36"/>
          <w:szCs w:val="36"/>
        </w:rPr>
      </w:pPr>
      <w:r>
        <w:rPr>
          <w:rFonts w:hint="eastAsia" w:ascii="Times New Roman" w:hAnsi="Times New Roman" w:eastAsia="方正小标宋_GBK"/>
          <w:sz w:val="36"/>
          <w:szCs w:val="36"/>
        </w:rPr>
        <w:t>江苏航空职业技术学院2022年</w:t>
      </w:r>
    </w:p>
    <w:p>
      <w:pPr>
        <w:suppressAutoHyphens/>
        <w:snapToGrid w:val="0"/>
        <w:spacing w:line="580" w:lineRule="exact"/>
        <w:ind w:left="1800" w:hanging="1800" w:hangingChars="500"/>
        <w:jc w:val="center"/>
        <w:rPr>
          <w:rFonts w:hint="eastAsia" w:ascii="Times New Roman" w:hAnsi="Times New Roman" w:eastAsia="方正小标宋_GBK"/>
          <w:sz w:val="36"/>
          <w:szCs w:val="36"/>
        </w:rPr>
      </w:pPr>
      <w:r>
        <w:rPr>
          <w:rFonts w:hint="eastAsia" w:ascii="Times New Roman" w:hAnsi="Times New Roman" w:eastAsia="方正小标宋_GBK"/>
          <w:sz w:val="36"/>
          <w:szCs w:val="36"/>
        </w:rPr>
        <w:t>公开招聘工作人员</w:t>
      </w:r>
      <w:r>
        <w:rPr>
          <w:rFonts w:ascii="Times New Roman" w:hAnsi="Times New Roman" w:eastAsia="方正小标宋_GBK"/>
          <w:sz w:val="36"/>
          <w:szCs w:val="36"/>
        </w:rPr>
        <w:t>笔试考生新冠肺炎疫情防控承诺书</w:t>
      </w:r>
    </w:p>
    <w:p>
      <w:pPr>
        <w:suppressAutoHyphens/>
        <w:snapToGrid w:val="0"/>
        <w:spacing w:line="580" w:lineRule="exact"/>
        <w:ind w:left="1600" w:hanging="1600" w:hangingChars="500"/>
        <w:jc w:val="center"/>
        <w:rPr>
          <w:rFonts w:hint="eastAsia" w:ascii="Times New Roman" w:hAnsi="Times New Roman" w:eastAsia="方正仿宋_GBK"/>
          <w:sz w:val="32"/>
          <w:szCs w:val="32"/>
        </w:rPr>
      </w:pPr>
    </w:p>
    <w:p>
      <w:pPr>
        <w:tabs>
          <w:tab w:val="center" w:pos="4156"/>
        </w:tabs>
        <w:suppressAutoHyphens/>
        <w:snapToGrid w:val="0"/>
        <w:spacing w:line="520" w:lineRule="exact"/>
        <w:ind w:firstLine="640" w:firstLineChars="2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本人已认真阅读《</w:t>
      </w:r>
      <w:r>
        <w:rPr>
          <w:rFonts w:hint="eastAsia" w:ascii="Times New Roman" w:hAnsi="Times New Roman" w:eastAsia="方正仿宋_GBK"/>
          <w:sz w:val="32"/>
          <w:szCs w:val="32"/>
        </w:rPr>
        <w:t>江苏航空职业技术学院</w:t>
      </w:r>
      <w:r>
        <w:rPr>
          <w:rFonts w:hint="eastAsia" w:ascii="Times New Roman" w:hAnsi="Times New Roman" w:eastAsia="方正仿宋_GBK"/>
          <w:kern w:val="0"/>
          <w:sz w:val="32"/>
          <w:szCs w:val="32"/>
        </w:rPr>
        <w:t>2022年公开招聘工作人员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580" w:lineRule="exact"/>
        <w:ind w:left="420" w:leftChars="200" w:firstLine="640" w:firstLineChars="200"/>
        <w:rPr>
          <w:rFonts w:ascii="Times New Roman" w:hAnsi="Times New Roman" w:eastAsia="方正仿宋_GBK"/>
          <w:kern w:val="0"/>
          <w:sz w:val="32"/>
          <w:szCs w:val="32"/>
        </w:rPr>
      </w:pPr>
    </w:p>
    <w:p>
      <w:pPr>
        <w:suppressAutoHyphens/>
        <w:snapToGrid w:val="0"/>
        <w:spacing w:line="580" w:lineRule="exact"/>
        <w:rPr>
          <w:rFonts w:ascii="Times New Roman" w:hAnsi="Times New Roman" w:eastAsia="方正仿宋_GBK"/>
          <w:kern w:val="0"/>
          <w:sz w:val="32"/>
          <w:szCs w:val="32"/>
        </w:rPr>
      </w:pPr>
    </w:p>
    <w:p>
      <w:pPr>
        <w:suppressAutoHyphens/>
        <w:snapToGrid w:val="0"/>
        <w:spacing w:line="580" w:lineRule="exact"/>
        <w:rPr>
          <w:rFonts w:eastAsia="方正仿宋_GBK"/>
          <w:kern w:val="0"/>
          <w:sz w:val="32"/>
          <w:szCs w:val="32"/>
        </w:rPr>
      </w:pPr>
      <w:r>
        <w:rPr>
          <w:rFonts w:hint="eastAsia" w:eastAsia="方正仿宋_GBK"/>
          <w:kern w:val="0"/>
          <w:sz w:val="32"/>
          <w:szCs w:val="32"/>
        </w:rPr>
        <w:t>承</w:t>
      </w:r>
      <w:r>
        <w:rPr>
          <w:rFonts w:eastAsia="方正仿宋_GBK"/>
          <w:kern w:val="0"/>
          <w:sz w:val="32"/>
          <w:szCs w:val="32"/>
        </w:rPr>
        <w:t xml:space="preserve"> </w:t>
      </w:r>
      <w:r>
        <w:rPr>
          <w:rFonts w:hint="eastAsia" w:eastAsia="方正仿宋_GBK"/>
          <w:kern w:val="0"/>
          <w:sz w:val="32"/>
          <w:szCs w:val="32"/>
        </w:rPr>
        <w:t>诺</w:t>
      </w:r>
      <w:r>
        <w:rPr>
          <w:rFonts w:eastAsia="方正仿宋_GBK"/>
          <w:kern w:val="0"/>
          <w:sz w:val="32"/>
          <w:szCs w:val="32"/>
        </w:rPr>
        <w:t xml:space="preserve"> </w:t>
      </w:r>
      <w:r>
        <w:rPr>
          <w:rFonts w:hint="eastAsia" w:eastAsia="方正仿宋_GBK"/>
          <w:kern w:val="0"/>
          <w:sz w:val="32"/>
          <w:szCs w:val="32"/>
        </w:rPr>
        <w:t>人：在报名网站下载打印笔试准考证即视为本人签名</w:t>
      </w:r>
    </w:p>
    <w:p>
      <w:pPr>
        <w:suppressAutoHyphens/>
        <w:snapToGrid w:val="0"/>
        <w:spacing w:line="580" w:lineRule="exact"/>
        <w:rPr>
          <w:rFonts w:hint="eastAsia" w:ascii="Times New Roman" w:hAnsi="Times New Roman" w:eastAsia="方正仿宋_GBK"/>
          <w:kern w:val="0"/>
          <w:sz w:val="32"/>
          <w:szCs w:val="32"/>
        </w:rPr>
      </w:pPr>
      <w:r>
        <w:rPr>
          <w:rFonts w:hint="eastAsia" w:eastAsia="方正仿宋_GBK"/>
          <w:bCs/>
          <w:kern w:val="0"/>
          <w:sz w:val="32"/>
          <w:szCs w:val="32"/>
        </w:rPr>
        <w:t>承诺时间：与</w:t>
      </w:r>
      <w:r>
        <w:rPr>
          <w:rFonts w:hint="eastAsia" w:eastAsia="方正仿宋_GBK"/>
          <w:kern w:val="0"/>
          <w:sz w:val="32"/>
          <w:szCs w:val="32"/>
        </w:rPr>
        <w:t>在报名网站下载打印笔试准考证</w:t>
      </w:r>
      <w:r>
        <w:rPr>
          <w:rFonts w:hint="eastAsia" w:eastAsia="方正仿宋_GBK"/>
          <w:bCs/>
          <w:kern w:val="0"/>
          <w:sz w:val="32"/>
          <w:szCs w:val="32"/>
        </w:rPr>
        <w:t>时间相一致</w:t>
      </w:r>
    </w:p>
    <w:p>
      <w:pPr>
        <w:rPr>
          <w:rFonts w:hint="default"/>
          <w:lang w:val="en-US"/>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roman"/>
    <w:pitch w:val="default"/>
    <w:sig w:usb0="A00006FF" w:usb1="4000205B" w:usb2="00000010"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font-size:16px;text-indent:30pt;background:white;">
    <w:altName w:val="Segoe Print"/>
    <w:panose1 w:val="00000000000000000000"/>
    <w:charset w:val="00"/>
    <w:family w:val="auto"/>
    <w:pitch w:val="default"/>
    <w:sig w:usb0="00000000" w:usb1="00000000" w:usb2="00000000" w:usb3="00000000" w:csb0="00000000" w:csb1="00000000"/>
  </w:font>
  <w:font w:name="font-size:16px;background-color:#FFFFFF;text-indent:30pt;">
    <w:altName w:val="Segoe Print"/>
    <w:panose1 w:val="00000000000000000000"/>
    <w:charset w:val="00"/>
    <w:family w:val="auto"/>
    <w:pitch w:val="default"/>
    <w:sig w:usb0="00000000" w:usb1="00000000" w:usb2="00000000" w:usb3="00000000" w:csb0="00000000" w:csb1="00000000"/>
  </w:font>
  <w:font w:name="font-size:16px;background-color:#FFFFFF;text-align:right;">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56C19"/>
    <w:rsid w:val="06013ECB"/>
    <w:rsid w:val="26C9680E"/>
    <w:rsid w:val="27356C19"/>
    <w:rsid w:val="4C4A5F8C"/>
    <w:rsid w:val="64581B6E"/>
    <w:rsid w:val="6A4348AF"/>
    <w:rsid w:val="6B90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3">
    <w:name w:val="Body Text Indent"/>
    <w:basedOn w:val="1"/>
    <w:qFormat/>
    <w:uiPriority w:val="0"/>
    <w:pPr>
      <w:spacing w:line="280" w:lineRule="exact"/>
      <w:ind w:left="810" w:leftChars="1" w:hanging="808" w:hangingChars="385"/>
    </w:pPr>
    <w:rPr>
      <w:rFonts w:ascii="宋体" w:hAnsi="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2022-01-06T01:04:00Z</dcterms:created>
  <dc:creator>Administrator</dc:creator>
  <cp:lastModifiedBy>Administrator</cp:lastModifiedBy>
  <dcterms:modified xsi:type="dcterms:W3CDTF">2022-01-06T03:05:18Z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