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5"/>
        </w:tabs>
        <w:spacing w:line="580" w:lineRule="exact"/>
        <w:rPr>
          <w:rFonts w:hint="eastAsia" w:ascii="黑体" w:hAnsi="黑体" w:eastAsia="黑体" w:cs="Times New Roman"/>
          <w:sz w:val="32"/>
          <w:szCs w:val="32"/>
        </w:rPr>
      </w:pPr>
      <w:r>
        <w:rPr>
          <w:rFonts w:hint="eastAsia" w:ascii="黑体" w:hAnsi="黑体" w:eastAsia="黑体" w:cs="Times New Roman"/>
          <w:sz w:val="32"/>
          <w:szCs w:val="32"/>
        </w:rPr>
        <w:t>附件2：</w:t>
      </w:r>
    </w:p>
    <w:p>
      <w:pPr>
        <w:tabs>
          <w:tab w:val="left" w:pos="1365"/>
        </w:tabs>
        <w:spacing w:line="580" w:lineRule="exact"/>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w:t>
      </w:r>
      <w:r>
        <w:rPr>
          <w:rFonts w:hint="eastAsia" w:ascii="方正小标宋简体" w:hAnsi="宋体" w:eastAsia="方正小标宋简体" w:cs="Times New Roman"/>
          <w:sz w:val="44"/>
          <w:szCs w:val="44"/>
          <w:lang w:val="en-US" w:eastAsia="zh-CN"/>
        </w:rPr>
        <w:t>2</w:t>
      </w:r>
      <w:r>
        <w:rPr>
          <w:rFonts w:hint="eastAsia" w:ascii="方正小标宋简体" w:hAnsi="宋体" w:eastAsia="方正小标宋简体" w:cs="Times New Roman"/>
          <w:sz w:val="44"/>
          <w:szCs w:val="44"/>
        </w:rPr>
        <w:t>年苏州市吴江区教育系统公开招聘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教师疫情防控告知暨考生承诺书</w:t>
      </w:r>
    </w:p>
    <w:p>
      <w:pPr>
        <w:rPr>
          <w:rFonts w:hint="eastAsia"/>
        </w:rPr>
      </w:pP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一、根据目前江苏省新冠肺炎疫情防控有关要求，考生在进入</w:t>
      </w:r>
      <w:r>
        <w:rPr>
          <w:rFonts w:hint="eastAsia" w:ascii="仿宋_GB2312" w:hAnsi="仿宋" w:eastAsia="仿宋_GB2312" w:cs="Arial"/>
          <w:color w:val="000000"/>
          <w:sz w:val="32"/>
          <w:szCs w:val="32"/>
          <w:lang w:eastAsia="zh-CN"/>
        </w:rPr>
        <w:t>考点（现场审核点）参加考试（现场审核）</w:t>
      </w:r>
      <w:r>
        <w:rPr>
          <w:rFonts w:hint="eastAsia" w:ascii="仿宋_GB2312" w:hAnsi="仿宋" w:eastAsia="仿宋_GB2312" w:cs="Arial"/>
          <w:color w:val="000000"/>
          <w:sz w:val="32"/>
          <w:szCs w:val="32"/>
        </w:rPr>
        <w:t>时应主动向工作人员出示48小时内（以采样时间为准）核酸检测阴性证明</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“苏康码”</w:t>
      </w:r>
      <w:r>
        <w:rPr>
          <w:rFonts w:hint="eastAsia" w:ascii="仿宋_GB2312" w:hAnsi="仿宋" w:eastAsia="仿宋_GB2312" w:cs="Arial"/>
          <w:color w:val="000000"/>
          <w:sz w:val="32"/>
          <w:szCs w:val="32"/>
          <w:lang w:eastAsia="zh-CN"/>
        </w:rPr>
        <w:t>、“行程码”</w:t>
      </w:r>
      <w:r>
        <w:rPr>
          <w:rFonts w:hint="eastAsia" w:ascii="仿宋_GB2312" w:hAnsi="仿宋" w:eastAsia="仿宋_GB2312" w:cs="Arial"/>
          <w:color w:val="000000"/>
          <w:sz w:val="32"/>
          <w:szCs w:val="32"/>
        </w:rPr>
        <w:t>并配合检测体温。“苏康码”、“行程码”为绿码，且经现场测量体温低于37.3℃、无干咳等异常症状的人员方可进入考点（现场审核点）参加考试（现场审核）。参加</w:t>
      </w:r>
      <w:r>
        <w:rPr>
          <w:rFonts w:hint="eastAsia" w:ascii="仿宋_GB2312" w:hAnsi="仿宋" w:eastAsia="仿宋_GB2312" w:cs="Arial"/>
          <w:color w:val="000000"/>
          <w:sz w:val="32"/>
          <w:szCs w:val="32"/>
          <w:lang w:eastAsia="zh-CN"/>
        </w:rPr>
        <w:t>考试（现场审核）</w:t>
      </w:r>
      <w:r>
        <w:rPr>
          <w:rFonts w:hint="eastAsia" w:ascii="仿宋_GB2312" w:hAnsi="仿宋" w:eastAsia="仿宋_GB2312" w:cs="Arial"/>
          <w:color w:val="000000"/>
          <w:sz w:val="32"/>
          <w:szCs w:val="32"/>
        </w:rPr>
        <w:t>的考生应自备一次性医用口罩或无呼吸阀的N95口罩，除身份确认环节需摘除口罩以外全程佩戴，做好个人防护。</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二、如有下列情况之一的，不得进入考点（现场审核点）：1.近28天内有出境史的；2.近21天内有境内高、中风险地区旅居史的；3.居民健康码为红码或黄码的；4.有新冠肺炎确诊病例、疑似病例或无症状感染者密切接触史的考生；5.当天报到时因体温异常、干咳、乏力等症状，经现场医务专业人员确认有可疑症状的考生。</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三、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eastAsia="zh-CN"/>
        </w:rPr>
        <w:t>四</w:t>
      </w:r>
      <w:r>
        <w:rPr>
          <w:rFonts w:hint="eastAsia" w:ascii="仿宋_GB2312" w:hAnsi="仿宋" w:eastAsia="仿宋_GB2312" w:cs="Arial"/>
          <w:color w:val="000000"/>
          <w:sz w:val="32"/>
          <w:szCs w:val="32"/>
        </w:rPr>
        <w:t>、相关防控要求将根据我省、市、区疫情防控形势及疫情防控指挥部通告（指令）及时调整。</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lang w:eastAsia="zh-CN"/>
        </w:rPr>
        <w:t>五</w:t>
      </w:r>
      <w:r>
        <w:rPr>
          <w:rFonts w:hint="eastAsia" w:ascii="仿宋_GB2312" w:hAnsi="仿宋" w:eastAsia="仿宋_GB2312" w:cs="Arial"/>
          <w:color w:val="000000"/>
          <w:sz w:val="32"/>
          <w:szCs w:val="32"/>
        </w:rPr>
        <w:t>、考生应认真阅读本文件，知悉告知事项、证明义务和防疫要求。在签署承诺书后，即代表作出以下承诺：“本人已认真阅读《</w:t>
      </w:r>
      <w:r>
        <w:rPr>
          <w:rFonts w:hint="eastAsia" w:ascii="仿宋_GB2312" w:hAnsi="仿宋" w:eastAsia="仿宋_GB2312" w:cs="Arial"/>
          <w:color w:val="000000"/>
          <w:sz w:val="32"/>
          <w:szCs w:val="32"/>
          <w:lang w:val="en-US" w:eastAsia="zh-CN"/>
        </w:rPr>
        <w:t>2022年</w:t>
      </w:r>
      <w:r>
        <w:rPr>
          <w:rFonts w:hint="eastAsia" w:ascii="仿宋_GB2312" w:hAnsi="仿宋" w:eastAsia="仿宋_GB2312" w:cs="Arial"/>
          <w:color w:val="000000"/>
          <w:sz w:val="32"/>
          <w:szCs w:val="32"/>
        </w:rPr>
        <w:t>苏州市吴江区教育系统公开招聘教师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（本承诺书正反双面打印）</w:t>
      </w: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承诺人（签名）：</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 xml:space="preserve">承诺人公民身份号码：              </w:t>
      </w:r>
    </w:p>
    <w:p>
      <w:pPr>
        <w:spacing w:line="580" w:lineRule="exact"/>
        <w:ind w:firstLine="640" w:firstLineChars="200"/>
        <w:rPr>
          <w:rFonts w:hint="eastAsia" w:ascii="仿宋_GB2312" w:hAnsi="仿宋" w:eastAsia="仿宋_GB2312" w:cs="Arial"/>
          <w:color w:val="000000"/>
          <w:sz w:val="32"/>
          <w:szCs w:val="32"/>
        </w:rPr>
      </w:pPr>
    </w:p>
    <w:p>
      <w:pPr>
        <w:spacing w:line="580" w:lineRule="exact"/>
        <w:ind w:firstLine="1280" w:firstLineChars="4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年     月     日</w:t>
      </w: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121737DE"/>
    <w:rsid w:val="30112A68"/>
    <w:rsid w:val="38DF4B6A"/>
    <w:rsid w:val="3FF30591"/>
    <w:rsid w:val="613845B5"/>
    <w:rsid w:val="6A8B61AE"/>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Emphasis"/>
    <w:basedOn w:val="9"/>
    <w:qFormat/>
    <w:uiPriority w:val="0"/>
  </w:style>
  <w:style w:type="character" w:styleId="15">
    <w:name w:val="Hyperlink"/>
    <w:basedOn w:val="9"/>
    <w:uiPriority w:val="0"/>
    <w:rPr>
      <w:color w:val="333333"/>
      <w:u w:val="none"/>
    </w:rPr>
  </w:style>
  <w:style w:type="character" w:styleId="16">
    <w:name w:val="HTML Code"/>
    <w:basedOn w:val="9"/>
    <w:uiPriority w:val="0"/>
    <w:rPr>
      <w:rFonts w:ascii="Courier New" w:hAnsi="Courier New"/>
      <w:sz w:val="20"/>
      <w:bdr w:val="none" w:color="auto" w:sz="0" w:space="0"/>
    </w:rPr>
  </w:style>
  <w:style w:type="paragraph" w:customStyle="1" w:styleId="17">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 w:type="paragraph" w:customStyle="1" w:styleId="18">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