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95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附件</w:t>
      </w:r>
      <w:r>
        <w:rPr>
          <w:rFonts w:hint="default" w:ascii="Times New Roman" w:hAnsi="Times New Roman" w:eastAsia="宋体" w:cs="Times New Roman"/>
          <w:color w:val="333333"/>
          <w:sz w:val="31"/>
          <w:szCs w:val="31"/>
          <w:bdr w:val="none" w:color="auto" w:sz="0" w:space="0"/>
        </w:rPr>
        <w:t>1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95" w:lineRule="atLeast"/>
        <w:ind w:left="0" w:right="0" w:firstLine="420"/>
        <w:jc w:val="center"/>
        <w:rPr>
          <w:color w:val="333333"/>
        </w:rPr>
      </w:pPr>
      <w:r>
        <w:rPr>
          <w:rStyle w:val="10"/>
          <w:rFonts w:hint="eastAsia" w:ascii="宋体" w:hAnsi="宋体" w:eastAsia="宋体" w:cs="宋体"/>
          <w:b/>
          <w:color w:val="333333"/>
          <w:sz w:val="43"/>
          <w:szCs w:val="43"/>
          <w:bdr w:val="none" w:color="auto" w:sz="0" w:space="0"/>
        </w:rPr>
        <w:t>洪江市</w:t>
      </w:r>
      <w:r>
        <w:rPr>
          <w:rStyle w:val="10"/>
          <w:rFonts w:hint="default" w:ascii="Times New Roman" w:hAnsi="Times New Roman" w:eastAsia="宋体" w:cs="Times New Roman"/>
          <w:b/>
          <w:color w:val="333333"/>
          <w:sz w:val="43"/>
          <w:szCs w:val="43"/>
          <w:bdr w:val="none" w:color="auto" w:sz="0" w:space="0"/>
        </w:rPr>
        <w:t>2022</w:t>
      </w:r>
      <w:r>
        <w:rPr>
          <w:rStyle w:val="10"/>
          <w:rFonts w:hint="eastAsia" w:ascii="宋体" w:hAnsi="宋体" w:eastAsia="宋体" w:cs="宋体"/>
          <w:b/>
          <w:color w:val="333333"/>
          <w:sz w:val="43"/>
          <w:szCs w:val="43"/>
          <w:bdr w:val="none" w:color="auto" w:sz="0" w:space="0"/>
        </w:rPr>
        <w:t>年春季教师招聘岗位计划表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137"/>
        <w:gridCol w:w="820"/>
        <w:gridCol w:w="850"/>
        <w:gridCol w:w="820"/>
        <w:gridCol w:w="820"/>
        <w:gridCol w:w="820"/>
        <w:gridCol w:w="820"/>
        <w:gridCol w:w="820"/>
        <w:gridCol w:w="820"/>
        <w:gridCol w:w="820"/>
        <w:gridCol w:w="1137"/>
        <w:gridCol w:w="850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设岗学校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道德与法治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795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备  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职高教师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职业中专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　 具有本科及以上学历和学位、相应学科高中（中职）教师资格证。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初中教师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隆平学校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　 具有本科及以上学历和学位、相应学科初中及以上教师资格证。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第六中学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1（田径方向）　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洗马中心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　  具有本科及以上学历、相应学科初中及以上教师资格证；具有洪江市户籍。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雪峰中心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群峰中心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熟坪中心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岔头中心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深渡中心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龙船塘中心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土溪中心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托口中学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小学教师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第六中学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　具有本科及以上学历和学位、小学及以上相应学科教师资格证。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一完小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二完小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黔城完小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硖洲小学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　岗位设村小，具有本科及以上学历、小学及以上相应学科教师资格证；具有洪江市户籍。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沙湾小学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8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　具有本科及以上学历、小学及以上相应学科教师资格证；具有洪江市户籍。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群峰中心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95" w:lineRule="atLeast"/>
        <w:ind w:left="0" w:right="0" w:firstLine="420"/>
        <w:jc w:val="center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95" w:lineRule="atLeast"/>
        <w:ind w:left="0" w:right="0" w:firstLine="420"/>
        <w:jc w:val="center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555" w:lineRule="atLeast"/>
        <w:ind w:left="0" w:right="0" w:firstLine="420"/>
        <w:textAlignment w:val="baseline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  <w:vertAlign w:val="baseline"/>
        </w:rPr>
        <w:t>附件2：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525" w:lineRule="atLeast"/>
        <w:ind w:left="0" w:right="0" w:firstLine="420"/>
        <w:jc w:val="center"/>
        <w:rPr>
          <w:color w:val="333333"/>
        </w:rPr>
      </w:pPr>
      <w:r>
        <w:rPr>
          <w:rStyle w:val="10"/>
          <w:rFonts w:hint="eastAsia" w:ascii="宋体" w:hAnsi="宋体" w:eastAsia="宋体" w:cs="宋体"/>
          <w:b/>
          <w:color w:val="333333"/>
          <w:sz w:val="31"/>
          <w:szCs w:val="31"/>
          <w:bdr w:val="none" w:color="auto" w:sz="0" w:space="0"/>
        </w:rPr>
        <w:t>洪江市公开招聘教师报名登记表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345" w:lineRule="atLeast"/>
        <w:ind w:left="0" w:right="0" w:firstLine="420"/>
        <w:jc w:val="center"/>
        <w:rPr>
          <w:color w:val="333333"/>
        </w:rPr>
      </w:pPr>
      <w:r>
        <w:rPr>
          <w:rStyle w:val="10"/>
          <w:rFonts w:hint="eastAsia" w:ascii="宋体" w:hAnsi="宋体" w:eastAsia="宋体" w:cs="宋体"/>
          <w:b/>
          <w:color w:val="333333"/>
          <w:sz w:val="31"/>
          <w:szCs w:val="31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525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报考学校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bdr w:val="none" w:color="auto" w:sz="0" w:space="0"/>
        </w:rPr>
        <w:t>            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   报考学段、学科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bdr w:val="none" w:color="auto" w:sz="0" w:space="0"/>
        </w:rPr>
        <w:t>                 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 序号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bdr w:val="none" w:color="auto" w:sz="0" w:space="0"/>
        </w:rPr>
        <w:t>        </w:t>
      </w:r>
    </w:p>
    <w:tbl>
      <w:tblPr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0"/>
        <w:gridCol w:w="1085"/>
        <w:gridCol w:w="1128"/>
        <w:gridCol w:w="418"/>
        <w:gridCol w:w="109"/>
        <w:gridCol w:w="568"/>
        <w:gridCol w:w="1176"/>
        <w:gridCol w:w="564"/>
        <w:gridCol w:w="564"/>
        <w:gridCol w:w="384"/>
        <w:gridCol w:w="271"/>
        <w:gridCol w:w="1985"/>
        <w:gridCol w:w="384"/>
        <w:gridCol w:w="744"/>
        <w:gridCol w:w="855"/>
        <w:gridCol w:w="48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33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学历层次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  <w:bdr w:val="none" w:color="auto" w:sz="0" w:space="0"/>
              </w:rPr>
              <w:t>是  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  <w:bdr w:val="none" w:color="auto" w:sz="0" w:space="0"/>
              </w:rPr>
              <w:t>师范类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教师资格证书等级、学科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普 通 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水平等级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家庭详细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5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生源地或现户籍所在地</w:t>
            </w: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（从高中起填写）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应聘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本人声明：本表所填写内容完全属实，如弄虚作假，则取消应聘资格，由此造成的责任自负。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420" w:firstLine="25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420" w:firstLine="25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承诺人签字：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资格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审查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经审查，符合应聘资格条件。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审查人签名：                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95" w:lineRule="atLeast"/>
        <w:ind w:left="0" w:right="0" w:firstLine="420"/>
        <w:jc w:val="both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525" w:lineRule="atLeast"/>
        <w:ind w:left="0" w:right="0" w:firstLine="420"/>
        <w:rPr>
          <w:color w:val="333333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05FF7596"/>
    <w:rsid w:val="13A27914"/>
    <w:rsid w:val="31F229C0"/>
    <w:rsid w:val="3CB016D9"/>
    <w:rsid w:val="4C2106F4"/>
    <w:rsid w:val="543B2D9C"/>
    <w:rsid w:val="61451371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800080"/>
      <w:u w:val="none"/>
    </w:rPr>
  </w:style>
  <w:style w:type="character" w:styleId="12">
    <w:name w:val="Hyperlink"/>
    <w:basedOn w:val="9"/>
    <w:uiPriority w:val="0"/>
    <w:rPr>
      <w:color w:val="0000FF"/>
      <w:u w:val="none"/>
    </w:rPr>
  </w:style>
  <w:style w:type="character" w:customStyle="1" w:styleId="13">
    <w:name w:val="jb"/>
    <w:basedOn w:val="9"/>
    <w:uiPriority w:val="0"/>
    <w:rPr>
      <w:color w:val="E2A229"/>
      <w:bdr w:val="single" w:color="E2A229" w:sz="6" w:space="0"/>
    </w:rPr>
  </w:style>
  <w:style w:type="character" w:customStyle="1" w:styleId="14">
    <w:name w:val="act"/>
    <w:basedOn w:val="9"/>
    <w:uiPriority w:val="0"/>
    <w:rPr>
      <w:color w:val="4D87BE"/>
      <w:shd w:val="clear" w:fill="FFFFFF"/>
    </w:rPr>
  </w:style>
  <w:style w:type="character" w:customStyle="1" w:styleId="15">
    <w:name w:val="act1"/>
    <w:basedOn w:val="9"/>
    <w:uiPriority w:val="0"/>
    <w:rPr>
      <w:shd w:val="clear" w:fill="FF9900"/>
    </w:rPr>
  </w:style>
  <w:style w:type="character" w:customStyle="1" w:styleId="16">
    <w:name w:val="act2"/>
    <w:basedOn w:val="9"/>
    <w:uiPriority w:val="0"/>
    <w:rPr>
      <w:color w:val="4D87BE"/>
      <w:shd w:val="clear" w:fill="FFFFFF"/>
    </w:rPr>
  </w:style>
  <w:style w:type="character" w:customStyle="1" w:styleId="17">
    <w:name w:val="jxz"/>
    <w:basedOn w:val="9"/>
    <w:uiPriority w:val="0"/>
    <w:rPr>
      <w:color w:val="C82A3F"/>
      <w:bdr w:val="single" w:color="C82A3F" w:sz="6" w:space="0"/>
    </w:rPr>
  </w:style>
  <w:style w:type="character" w:customStyle="1" w:styleId="18">
    <w:name w:val="z2"/>
    <w:basedOn w:val="9"/>
    <w:uiPriority w:val="0"/>
    <w:rPr>
      <w:color w:val="DA0000"/>
      <w:shd w:val="clear" w:fill="FFFFFF"/>
    </w:rPr>
  </w:style>
  <w:style w:type="character" w:customStyle="1" w:styleId="19">
    <w:name w:val="zx"/>
    <w:basedOn w:val="9"/>
    <w:uiPriority w:val="0"/>
    <w:rPr>
      <w:color w:val="2FB8A0"/>
      <w:bdr w:val="single" w:color="2FB8A0" w:sz="6" w:space="0"/>
    </w:rPr>
  </w:style>
  <w:style w:type="character" w:customStyle="1" w:styleId="20">
    <w:name w:val="ts"/>
    <w:basedOn w:val="9"/>
    <w:uiPriority w:val="0"/>
    <w:rPr>
      <w:color w:val="C82A3F"/>
      <w:bdr w:val="single" w:color="C82A3F" w:sz="6" w:space="0"/>
    </w:rPr>
  </w:style>
  <w:style w:type="character" w:customStyle="1" w:styleId="21">
    <w:name w:val="time"/>
    <w:basedOn w:val="9"/>
    <w:uiPriority w:val="0"/>
  </w:style>
  <w:style w:type="character" w:customStyle="1" w:styleId="22">
    <w:name w:val="print"/>
    <w:basedOn w:val="9"/>
    <w:uiPriority w:val="0"/>
  </w:style>
  <w:style w:type="character" w:customStyle="1" w:styleId="23">
    <w:name w:val="font"/>
    <w:basedOn w:val="9"/>
    <w:uiPriority w:val="0"/>
  </w:style>
  <w:style w:type="character" w:customStyle="1" w:styleId="24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