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32"/>
        <w:gridCol w:w="697"/>
        <w:gridCol w:w="720"/>
        <w:gridCol w:w="1522"/>
        <w:gridCol w:w="220"/>
        <w:gridCol w:w="632"/>
        <w:gridCol w:w="406"/>
        <w:gridCol w:w="291"/>
        <w:gridCol w:w="303"/>
        <w:gridCol w:w="879"/>
        <w:gridCol w:w="17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1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widowControl/>
              <w:spacing w:line="400" w:lineRule="exact"/>
              <w:ind w:firstLine="281" w:firstLineChars="100"/>
              <w:rPr>
                <w:rFonts w:hint="eastAsia" w:ascii="仿宋_GB2312" w:hAnsi="宋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3</w:t>
            </w:r>
          </w:p>
          <w:p>
            <w:pPr>
              <w:shd w:val="clear" w:color="auto" w:fill="FFFFFF"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/>
                <w:color w:val="000000"/>
                <w:sz w:val="32"/>
                <w:szCs w:val="32"/>
              </w:rPr>
              <w:t>新余市市直重点中学（市职业教育中心</w:t>
            </w:r>
            <w:r>
              <w:rPr>
                <w:rFonts w:hint="eastAsia" w:ascii="方正小标宋简体" w:eastAsia="方正小标宋简体"/>
                <w:b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小标宋简体" w:eastAsia="方正小标宋简体"/>
                <w:b/>
                <w:color w:val="000000"/>
                <w:sz w:val="32"/>
                <w:szCs w:val="32"/>
              </w:rPr>
              <w:t>引进教师人才现场报名表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报考学校：           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报考职位：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报名方式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网络□   现场□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    面貌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 生      年 月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是否公费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师范生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种类及学科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学习简历</w:t>
            </w: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起止时间(高中及以上)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实践简历</w:t>
            </w: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起止时间(大学期间)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家庭情况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称呼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87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①报名表请从网上下载,一式三份，认真如实填写。资格审查时上交。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②交表时请带材料原件及复印件一式三份，并按照顺序装订。</w:t>
            </w:r>
          </w:p>
          <w:p>
            <w:pPr>
              <w:widowControl/>
              <w:ind w:firstLine="420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③考生须对提交资料的真实性负责，资格审查贯穿招聘的整个过程，如有虚假，取消招聘资格。</w:t>
            </w:r>
          </w:p>
          <w:p>
            <w:pPr>
              <w:widowControl/>
              <w:ind w:firstLine="1995" w:firstLineChars="9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考生签名：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</w:tc>
        <w:tc>
          <w:tcPr>
            <w:tcW w:w="4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用人单位意见：</w:t>
            </w:r>
          </w:p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年   月   日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市教育局意见：</w:t>
            </w:r>
          </w:p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  <w:p>
            <w:pPr>
              <w:jc w:val="right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年   月   日</w:t>
            </w: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091A79F1"/>
    <w:rsid w:val="2B954D28"/>
    <w:rsid w:val="31C97833"/>
    <w:rsid w:val="375D18A1"/>
    <w:rsid w:val="4BB66951"/>
    <w:rsid w:val="544F1228"/>
    <w:rsid w:val="6F1E4C11"/>
    <w:rsid w:val="7AFB4985"/>
    <w:rsid w:val="7B2C671A"/>
    <w:rsid w:val="7BE476DD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