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附件一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2021年下半年阜宁县教育局校园招聘教师岗位计划表</w:t>
      </w:r>
    </w:p>
    <w:tbl>
      <w:tblPr>
        <w:tblStyle w:val="4"/>
        <w:tblW w:w="141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984"/>
        <w:gridCol w:w="575"/>
        <w:gridCol w:w="650"/>
        <w:gridCol w:w="2029"/>
        <w:gridCol w:w="1357"/>
        <w:gridCol w:w="775"/>
        <w:gridCol w:w="744"/>
        <w:gridCol w:w="6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招聘 计划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招聘对象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其他  条件</w:t>
            </w: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bidi="ar"/>
              </w:rPr>
              <w:t>招聘单位及计划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中国语言文学类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2022年毕业生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研究生及以上学历</w:t>
            </w:r>
            <w:r>
              <w:t>具有相应硕士或博士学位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  年龄35周岁以下（1986年1月1日及以后出生）。</w:t>
            </w: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阜宁中学苏州路校区11、第一高中5、实验高中2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数学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18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数学类</w:t>
            </w: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阜宁中学苏州路校区11、第一高中5、实验高中2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外国语言文学类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2022年毕业生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阜宁中学苏州路校区3、第一高中4、实验高中2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物理学类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 xml:space="preserve">阜宁中学1、阜宁中学苏州路校区3、第一高中1、实验高中2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化学类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 xml:space="preserve">阜宁中学1、阜宁中学苏州路校区3、第一高中2、实验高中1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生物学类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阜宁中学1、阜宁中学苏州路校区2、第一高中2、实验高中1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政治学类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阜宁中学苏州路校区2、第一高中2、实验高中1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历史学类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阜宁中学苏州路校区2、第一高中2、实验高中1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G09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地理学类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阜宁中学2、阜宁中学苏州路校区2、第一高中2、实验高中2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音乐学类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2022年毕业生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2022年毕业生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阜宁中学苏州路校区1、第一高中1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G11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体育学类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阜宁中学苏州路校区1、第一高中1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美术类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阜宁中学苏州路校区2、第一高中1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G13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信息技术类、教育类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阜宁中学苏州路校区1、实验高中1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心理健康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心理学类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第一高中1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中国语言文学类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实验初中（上海路2、北京路2、长春路2）、明达初中5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数学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数学类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实验初中（上海路1、北京路2、长春路2）、明达初中8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外国语言文学类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实验初中（上海路1、北京路2、长春路2）、明达初中8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物理学类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实验初中（上海路1、北京路2、长春路2）、明达初中3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化学类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实验初中（上海路1、北京路2、长春路2）、明达初中2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生物学类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实验初中（上海路1、北京路1、长春路1）、明达初中3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政治学类</w:t>
            </w: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实验初中（上海路2、北京路1、长春路2）、明达初中3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历史学类</w:t>
            </w: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实验初中（上海路1、北京路2、长春路2）、明达初中3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C09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地理学类</w:t>
            </w: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实验初中（上海路1、北京路1、长春路1）、明达初中4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音乐学类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2022年毕业生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实验初中（上海路3、长春路1）、明达初中2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C11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体育学类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实验初中（上海路4、北京路2、长春路2）、明达初中2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美术学类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实验初中（上海路2、北京路1、长春路1）、明达初中2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C13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信息技术类、教育类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实验初中（上海路1、长春路1）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X01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中国语言文学类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2022年毕业生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本科及以上学历具有相应学位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 年龄30周岁以下（1991年1月1日及以后出生）</w:t>
            </w:r>
          </w:p>
        </w:tc>
        <w:tc>
          <w:tcPr>
            <w:tcW w:w="6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实验小学（府前街1、石字路2、苏州路5、长春路3、北京路1、        城河路1）、阜师附小新兴路校区5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数学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X02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17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数学类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实验小学（石字路2、苏州路4、长春路3）、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阜师附小新兴路校区8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X03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外国语言文学类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实验小学（苏州路1、向阳路1）、阜师附小新兴路校区1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X04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音乐学类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实验小学（石字路1、苏州路4、北京路1、城河路1）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X05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体育学类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实验小学（石字路1、苏州路2）、阜师附小新兴路校区1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X06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美术学类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实验小学（府前街1、苏州路1、北京路1）、阜师附小新兴路校区1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X07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信息技术类、教育类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实验小学（石字路1、长春路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1）</w:t>
            </w:r>
          </w:p>
        </w:tc>
      </w:tr>
    </w:tbl>
    <w:p/>
    <w:p/>
    <w:sectPr>
      <w:footerReference r:id="rId3" w:type="default"/>
      <w:pgSz w:w="16838" w:h="11906" w:orient="landscape"/>
      <w:pgMar w:top="1803" w:right="873" w:bottom="1803" w:left="87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1D9A"/>
    <w:rsid w:val="42D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2021-12-13T04:03:00Z</dcterms:created>
  <dc:creator>Administrator</dc:creator>
  <cp:lastModifiedBy>Administrator</cp:lastModifiedBy>
  <dcterms:modified xsi:type="dcterms:W3CDTF">2021-12-13T04:06:21Z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