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/>
        </w:rPr>
      </w:pPr>
      <w:r>
        <w:rPr>
          <w:rFonts w:hint="eastAsia"/>
        </w:rPr>
        <w:t>信宜市事业单位公开招聘人员报名表</w:t>
      </w:r>
    </w:p>
    <w:p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wordWrap w:val="0"/>
        <w:jc w:val="right"/>
        <w:rPr>
          <w:rFonts w:hint="default" w:ascii="仿宋_GB2312" w:eastAsia="宋体"/>
          <w:sz w:val="24"/>
          <w:lang w:val="en-US" w:eastAsia="zh-CN"/>
        </w:rPr>
      </w:pPr>
      <w:r>
        <w:rPr>
          <w:rFonts w:hint="eastAsia" w:ascii="仿宋_GB2312"/>
          <w:spacing w:val="-18"/>
          <w:sz w:val="24"/>
        </w:rPr>
        <w:t>报考科目</w:t>
      </w:r>
      <w:r>
        <w:rPr>
          <w:rFonts w:hint="eastAsia" w:ascii="仿宋_GB2312"/>
          <w:spacing w:val="-6"/>
          <w:sz w:val="24"/>
        </w:rPr>
        <w:t>（代码）：</w:t>
      </w:r>
      <w:r>
        <w:rPr>
          <w:rFonts w:hint="eastAsia" w:ascii="仿宋_GB2312"/>
          <w:spacing w:val="-6"/>
          <w:sz w:val="24"/>
          <w:lang w:val="en-US" w:eastAsia="zh-CN"/>
        </w:rPr>
        <w:t xml:space="preserve">               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07"/>
        <w:gridCol w:w="824"/>
        <w:gridCol w:w="28"/>
        <w:gridCol w:w="1122"/>
        <w:gridCol w:w="1333"/>
        <w:gridCol w:w="154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姚体" w:eastAsia="方正姚体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汉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600" w:firstLineChars="25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注：本表双面打印</w:t>
      </w:r>
    </w:p>
    <w:p>
      <w:pPr>
        <w:jc w:val="left"/>
        <w:rPr>
          <w:rFonts w:ascii="仿宋_GB2312" w:eastAsia="仿宋_GB2312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_GB2312" w:eastAsia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说明：1．此表用蓝黑色钢笔填写，字迹要清楚；</w:t>
      </w:r>
    </w:p>
    <w:p>
      <w:pPr>
        <w:spacing w:line="40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2．此表须如实填写，经审核发现与事实不符的，责任自负。</w:t>
      </w:r>
    </w:p>
    <w:p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873" w:right="1803" w:bottom="873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1D9A"/>
    <w:rsid w:val="42DE1D9A"/>
    <w:rsid w:val="59FE27D2"/>
    <w:rsid w:val="72A6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paragraph" w:customStyle="1" w:styleId="10">
    <w:name w:val="样式1"/>
    <w:basedOn w:val="1"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2021-12-13T04:03:00Z</dcterms:created>
  <dc:creator>Administrator</dc:creator>
  <cp:lastModifiedBy>Administrator</cp:lastModifiedBy>
  <dcterms:modified xsi:type="dcterms:W3CDTF">2021-12-13T04:11:29Z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