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u w:val="single"/>
        </w:rPr>
        <w:t>附</w:t>
      </w:r>
      <w:r>
        <w:rPr>
          <w:rFonts w:hint="eastAsia" w:ascii="黑体" w:hAnsi="黑体" w:eastAsia="黑体" w:cs="黑体"/>
          <w:color w:val="auto"/>
        </w:rPr>
        <w:t>件1</w:t>
      </w:r>
    </w:p>
    <w:p>
      <w:pPr>
        <w:snapToGrid w:val="0"/>
        <w:spacing w:line="560" w:lineRule="exact"/>
        <w:jc w:val="left"/>
        <w:rPr>
          <w:rFonts w:hint="eastAsia" w:ascii="黑体" w:hAnsi="黑体" w:eastAsia="黑体" w:cs="黑体"/>
          <w:color w:val="auto"/>
        </w:rPr>
      </w:pPr>
    </w:p>
    <w:p>
      <w:pPr>
        <w:snapToGrid w:val="0"/>
        <w:jc w:val="center"/>
        <w:rPr>
          <w:rFonts w:hint="eastAsia" w:ascii="小标宋" w:hAnsi="小标宋" w:eastAsia="小标宋" w:cs="小标宋"/>
          <w:color w:val="auto"/>
          <w:sz w:val="40"/>
          <w:szCs w:val="40"/>
        </w:rPr>
      </w:pPr>
      <w:r>
        <w:rPr>
          <w:rFonts w:hint="eastAsia" w:ascii="小标宋" w:hAnsi="小标宋" w:eastAsia="小标宋" w:cs="小标宋"/>
          <w:color w:val="auto"/>
          <w:sz w:val="40"/>
          <w:szCs w:val="40"/>
        </w:rPr>
        <w:t>泰宁县202</w:t>
      </w:r>
      <w:r>
        <w:rPr>
          <w:rFonts w:hint="eastAsia" w:ascii="小标宋" w:hAnsi="小标宋" w:eastAsia="小标宋" w:cs="小标宋"/>
          <w:color w:val="auto"/>
          <w:sz w:val="40"/>
          <w:szCs w:val="40"/>
          <w:lang w:val="en-US" w:eastAsia="zh-CN"/>
        </w:rPr>
        <w:t>2</w:t>
      </w:r>
      <w:r>
        <w:rPr>
          <w:rFonts w:hint="eastAsia" w:ascii="小标宋" w:hAnsi="小标宋" w:eastAsia="小标宋" w:cs="小标宋"/>
          <w:color w:val="auto"/>
          <w:sz w:val="40"/>
          <w:szCs w:val="40"/>
        </w:rPr>
        <w:t>年公开招聘紧缺急需专业教师报名表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056"/>
        <w:gridCol w:w="1878"/>
        <w:gridCol w:w="943"/>
        <w:gridCol w:w="153"/>
        <w:gridCol w:w="1105"/>
        <w:gridCol w:w="913"/>
        <w:gridCol w:w="33"/>
        <w:gridCol w:w="776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教师资格证任教学科</w:t>
            </w:r>
          </w:p>
        </w:tc>
        <w:tc>
          <w:tcPr>
            <w:tcW w:w="282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教师资格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证号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毕业学校</w:t>
            </w:r>
          </w:p>
        </w:tc>
        <w:tc>
          <w:tcPr>
            <w:tcW w:w="282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217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报考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岗位及编号</w:t>
            </w:r>
          </w:p>
        </w:tc>
        <w:tc>
          <w:tcPr>
            <w:tcW w:w="7445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499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744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面试成绩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录取情况</w:t>
            </w:r>
          </w:p>
        </w:tc>
        <w:tc>
          <w:tcPr>
            <w:tcW w:w="2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县教育局意见</w:t>
            </w:r>
          </w:p>
        </w:tc>
        <w:tc>
          <w:tcPr>
            <w:tcW w:w="850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snapToGrid w:val="0"/>
        <w:spacing w:line="560" w:lineRule="exact"/>
        <w:ind w:left="3486" w:leftChars="1660"/>
        <w:rPr>
          <w:rFonts w:hint="eastAsia" w:ascii="仿宋_GB2312" w:hAnsi="仿宋" w:eastAsia="仿宋_GB2312" w:cs="仿宋"/>
          <w:color w:val="auto"/>
        </w:rPr>
        <w:sectPr>
          <w:footerReference r:id="rId3" w:type="default"/>
          <w:pgSz w:w="11906" w:h="16838"/>
          <w:pgMar w:top="2098" w:right="1474" w:bottom="1701" w:left="1587" w:header="851" w:footer="992" w:gutter="0"/>
          <w:pgNumType w:fmt="numberInDash"/>
          <w:cols w:space="720" w:num="1"/>
          <w:docGrid w:type="lines" w:linePitch="449" w:charSpace="0"/>
        </w:sectPr>
      </w:pPr>
    </w:p>
    <w:p>
      <w:pPr>
        <w:snapToGrid w:val="0"/>
        <w:spacing w:line="580" w:lineRule="exact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附件2</w:t>
      </w:r>
    </w:p>
    <w:p>
      <w:pPr>
        <w:snapToGrid w:val="0"/>
        <w:spacing w:line="580" w:lineRule="exact"/>
        <w:jc w:val="center"/>
        <w:rPr>
          <w:rFonts w:hint="eastAsia" w:ascii="小标宋" w:hAnsi="小标宋" w:eastAsia="小标宋" w:cs="小标宋"/>
          <w:bCs/>
          <w:color w:val="auto"/>
          <w:sz w:val="40"/>
          <w:szCs w:val="40"/>
          <w:lang w:bidi="ar"/>
        </w:rPr>
      </w:pPr>
      <w:r>
        <w:rPr>
          <w:rFonts w:hint="eastAsia" w:ascii="小标宋" w:hAnsi="小标宋" w:eastAsia="小标宋" w:cs="小标宋"/>
          <w:bCs/>
          <w:color w:val="auto"/>
          <w:sz w:val="40"/>
          <w:szCs w:val="40"/>
          <w:lang w:bidi="ar"/>
        </w:rPr>
        <w:t>泰宁县202</w:t>
      </w:r>
      <w:r>
        <w:rPr>
          <w:rFonts w:hint="eastAsia" w:ascii="小标宋" w:hAnsi="小标宋" w:eastAsia="小标宋" w:cs="小标宋"/>
          <w:bCs/>
          <w:color w:val="auto"/>
          <w:sz w:val="40"/>
          <w:szCs w:val="40"/>
          <w:lang w:val="en-US" w:eastAsia="zh-CN" w:bidi="ar"/>
        </w:rPr>
        <w:t>2</w:t>
      </w:r>
      <w:r>
        <w:rPr>
          <w:rFonts w:hint="eastAsia" w:ascii="小标宋" w:hAnsi="小标宋" w:eastAsia="小标宋" w:cs="小标宋"/>
          <w:bCs/>
          <w:color w:val="auto"/>
          <w:sz w:val="40"/>
          <w:szCs w:val="40"/>
          <w:lang w:bidi="ar"/>
        </w:rPr>
        <w:t>年公开招聘紧缺急需专业教师岗位信息表</w:t>
      </w:r>
    </w:p>
    <w:tbl>
      <w:tblPr>
        <w:tblStyle w:val="5"/>
        <w:tblW w:w="156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60"/>
        <w:gridCol w:w="600"/>
        <w:gridCol w:w="1663"/>
        <w:gridCol w:w="540"/>
        <w:gridCol w:w="1010"/>
        <w:gridCol w:w="562"/>
        <w:gridCol w:w="1528"/>
        <w:gridCol w:w="1162"/>
        <w:gridCol w:w="735"/>
        <w:gridCol w:w="566"/>
        <w:gridCol w:w="420"/>
        <w:gridCol w:w="1560"/>
        <w:gridCol w:w="1395"/>
        <w:gridCol w:w="1230"/>
        <w:gridCol w:w="10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 部门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方式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笔试面试（含技能测试）成绩折算比例</w:t>
            </w:r>
          </w:p>
        </w:tc>
        <w:tc>
          <w:tcPr>
            <w:tcW w:w="91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tblHeader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招聘单位审核人姓名、联系电话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泰宁县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（高中数学教师）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数学类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具有高中数学学科教师资格证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泰宁县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（高中物理教师）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物理学类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物理教育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本科及以上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具有高中物理学科教师资格证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泰宁县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（高中地理教师）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地理科学类、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地理教育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具有高中地理学科教师资格证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泰宁县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（高中政治教师）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政治学类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具有高中政治学科教师资格证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泰宁县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（三中1、四中2）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（初中数学教师）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数学类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具有初中及以上数学学科教师资格证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泰宁县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（初中地理教师）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地理科学类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地理教育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具有初中及以上地理学科教师资格证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泰宁县朱口镇龙湖初级中学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（初中数学教师）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数学类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具有初中及以上数学学科教师资格证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泰宁县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  <w:t>（城区小学）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（小学科学教师）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教育学类、物理学类、化学类、生物科学类、地理科学类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具有小学科学或中学物理学科、中学化学学科、中学生物学科、中学地理学科教师资格证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泰宁县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  <w:t>（二实小、文昌）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（小学道法教师）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政治学类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思想政治教育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具有小学及以上思想政治学科教师资格证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</w:tbl>
    <w:p>
      <w:pPr>
        <w:snapToGrid w:val="0"/>
        <w:spacing w:line="560" w:lineRule="exact"/>
        <w:rPr>
          <w:rFonts w:hint="eastAsia" w:ascii="仿宋_GB2312" w:hAnsi="仿宋" w:eastAsia="仿宋_GB2312" w:cs="仿宋"/>
          <w:color w:val="auto"/>
        </w:rPr>
      </w:pPr>
    </w:p>
    <w:p>
      <w:pPr>
        <w:snapToGrid w:val="0"/>
        <w:spacing w:line="560" w:lineRule="exact"/>
        <w:ind w:left="3486" w:leftChars="1660"/>
        <w:rPr>
          <w:rFonts w:hint="eastAsia" w:ascii="仿宋_GB2312" w:hAnsi="仿宋" w:eastAsia="仿宋_GB2312" w:cs="仿宋"/>
          <w:color w:val="auto"/>
        </w:rPr>
        <w:sectPr>
          <w:pgSz w:w="16838" w:h="11906" w:orient="landscape"/>
          <w:pgMar w:top="1417" w:right="1417" w:bottom="1304" w:left="1417" w:header="851" w:footer="765" w:gutter="0"/>
          <w:pgNumType w:fmt="numberInDash"/>
          <w:cols w:space="720" w:num="1"/>
          <w:docGrid w:type="lines" w:linePitch="459" w:charSpace="0"/>
        </w:sectPr>
      </w:pPr>
    </w:p>
    <w:p>
      <w:pPr>
        <w:snapToGrid w:val="0"/>
        <w:spacing w:line="560" w:lineRule="exact"/>
        <w:ind w:left="3486" w:leftChars="1660"/>
        <w:rPr>
          <w:rFonts w:hint="eastAsia" w:ascii="仿宋_GB2312" w:hAnsi="仿宋" w:eastAsia="仿宋_GB2312" w:cs="仿宋"/>
          <w:color w:val="auto"/>
        </w:rPr>
      </w:pPr>
    </w:p>
    <w:p>
      <w:pPr>
        <w:snapToGrid w:val="0"/>
        <w:spacing w:line="560" w:lineRule="exact"/>
        <w:ind w:left="3486" w:leftChars="1660"/>
        <w:rPr>
          <w:rFonts w:hint="eastAsia" w:ascii="仿宋_GB2312" w:hAnsi="仿宋" w:eastAsia="仿宋_GB2312" w:cs="仿宋"/>
          <w:color w:val="auto"/>
        </w:rPr>
      </w:pPr>
    </w:p>
    <w:p>
      <w:pPr>
        <w:snapToGrid w:val="0"/>
        <w:spacing w:line="560" w:lineRule="exact"/>
        <w:ind w:left="3486" w:leftChars="1660"/>
        <w:rPr>
          <w:rFonts w:hint="eastAsia" w:ascii="仿宋_GB2312" w:hAnsi="仿宋" w:eastAsia="仿宋_GB2312" w:cs="仿宋"/>
          <w:color w:val="auto"/>
        </w:rPr>
      </w:pPr>
    </w:p>
    <w:p>
      <w:pPr>
        <w:snapToGrid w:val="0"/>
        <w:spacing w:line="560" w:lineRule="exact"/>
        <w:ind w:left="3486" w:leftChars="1660"/>
        <w:rPr>
          <w:rFonts w:hint="eastAsia" w:ascii="仿宋_GB2312" w:hAnsi="仿宋" w:eastAsia="仿宋_GB2312" w:cs="仿宋"/>
          <w:color w:val="auto"/>
        </w:rPr>
      </w:pPr>
    </w:p>
    <w:p>
      <w:pPr>
        <w:snapToGrid w:val="0"/>
        <w:spacing w:line="560" w:lineRule="exact"/>
        <w:ind w:left="3486" w:leftChars="1660"/>
        <w:rPr>
          <w:rFonts w:hint="eastAsia" w:ascii="仿宋_GB2312" w:hAnsi="仿宋" w:eastAsia="仿宋_GB2312" w:cs="仿宋"/>
          <w:color w:val="auto"/>
        </w:rPr>
      </w:pPr>
    </w:p>
    <w:p>
      <w:pPr>
        <w:snapToGrid w:val="0"/>
        <w:spacing w:line="560" w:lineRule="exact"/>
        <w:ind w:left="3486" w:leftChars="1660"/>
        <w:rPr>
          <w:rFonts w:hint="eastAsia" w:ascii="仿宋_GB2312" w:hAnsi="仿宋" w:eastAsia="仿宋_GB2312" w:cs="仿宋"/>
          <w:color w:val="auto"/>
        </w:rPr>
      </w:pPr>
    </w:p>
    <w:p>
      <w:pPr>
        <w:snapToGrid w:val="0"/>
        <w:spacing w:line="560" w:lineRule="exact"/>
        <w:ind w:left="3486" w:leftChars="1660"/>
        <w:rPr>
          <w:rFonts w:hint="eastAsia" w:ascii="仿宋_GB2312" w:hAnsi="仿宋" w:eastAsia="仿宋_GB2312" w:cs="仿宋"/>
          <w:color w:val="auto"/>
        </w:rPr>
      </w:pPr>
    </w:p>
    <w:p>
      <w:pPr>
        <w:snapToGrid w:val="0"/>
        <w:spacing w:line="560" w:lineRule="exact"/>
        <w:ind w:left="3486" w:leftChars="1660"/>
        <w:rPr>
          <w:rFonts w:hint="eastAsia" w:ascii="仿宋_GB2312" w:hAnsi="仿宋" w:eastAsia="仿宋_GB2312" w:cs="仿宋"/>
          <w:color w:val="auto"/>
        </w:rPr>
      </w:pPr>
    </w:p>
    <w:p>
      <w:pPr>
        <w:snapToGrid w:val="0"/>
        <w:spacing w:line="560" w:lineRule="exact"/>
        <w:ind w:left="3486" w:leftChars="1660"/>
        <w:rPr>
          <w:rFonts w:hint="eastAsia" w:ascii="仿宋_GB2312" w:hAnsi="仿宋" w:eastAsia="仿宋_GB2312" w:cs="仿宋"/>
          <w:color w:val="auto"/>
        </w:rPr>
      </w:pPr>
    </w:p>
    <w:p>
      <w:pPr>
        <w:snapToGrid w:val="0"/>
        <w:spacing w:line="560" w:lineRule="exact"/>
        <w:ind w:left="3486" w:leftChars="1660"/>
        <w:rPr>
          <w:rFonts w:hint="eastAsia" w:ascii="仿宋_GB2312" w:hAnsi="仿宋" w:eastAsia="仿宋_GB2312" w:cs="仿宋"/>
          <w:color w:val="auto"/>
        </w:rPr>
      </w:pPr>
    </w:p>
    <w:p>
      <w:pPr>
        <w:snapToGrid w:val="0"/>
        <w:spacing w:line="560" w:lineRule="exact"/>
        <w:ind w:left="3486" w:leftChars="1660"/>
        <w:rPr>
          <w:rFonts w:hint="eastAsia" w:ascii="仿宋_GB2312" w:hAnsi="仿宋" w:eastAsia="仿宋_GB2312" w:cs="仿宋"/>
          <w:color w:val="auto"/>
        </w:rPr>
      </w:pPr>
    </w:p>
    <w:p>
      <w:pPr>
        <w:snapToGrid w:val="0"/>
        <w:spacing w:line="560" w:lineRule="exact"/>
        <w:ind w:left="3486" w:leftChars="1660"/>
        <w:rPr>
          <w:rFonts w:hint="eastAsia" w:ascii="仿宋_GB2312" w:hAnsi="仿宋" w:eastAsia="仿宋_GB2312" w:cs="仿宋"/>
          <w:color w:val="auto"/>
        </w:rPr>
      </w:pPr>
    </w:p>
    <w:p>
      <w:pPr>
        <w:snapToGrid w:val="0"/>
        <w:spacing w:line="560" w:lineRule="exact"/>
        <w:ind w:left="3486" w:leftChars="1660"/>
        <w:rPr>
          <w:rFonts w:hint="eastAsia" w:ascii="仿宋_GB2312" w:hAnsi="仿宋" w:eastAsia="仿宋_GB2312" w:cs="仿宋"/>
          <w:color w:val="auto"/>
        </w:rPr>
      </w:pPr>
    </w:p>
    <w:p>
      <w:pPr>
        <w:snapToGrid w:val="0"/>
        <w:spacing w:line="560" w:lineRule="exact"/>
        <w:ind w:left="3486" w:leftChars="1660"/>
        <w:rPr>
          <w:rFonts w:hint="eastAsia" w:ascii="仿宋_GB2312" w:hAnsi="仿宋" w:eastAsia="仿宋_GB2312" w:cs="仿宋"/>
          <w:color w:val="auto"/>
        </w:rPr>
      </w:pPr>
    </w:p>
    <w:p>
      <w:pPr>
        <w:snapToGrid w:val="0"/>
        <w:spacing w:line="560" w:lineRule="exact"/>
        <w:ind w:left="3486" w:leftChars="1660"/>
        <w:rPr>
          <w:rFonts w:hint="eastAsia" w:ascii="仿宋_GB2312" w:hAnsi="仿宋" w:eastAsia="仿宋_GB2312" w:cs="仿宋"/>
          <w:color w:val="auto"/>
        </w:rPr>
      </w:pPr>
    </w:p>
    <w:p>
      <w:pPr>
        <w:snapToGrid w:val="0"/>
        <w:spacing w:line="560" w:lineRule="exact"/>
        <w:ind w:left="3486" w:leftChars="1660"/>
        <w:rPr>
          <w:rFonts w:hint="eastAsia" w:ascii="仿宋_GB2312" w:hAnsi="仿宋" w:eastAsia="仿宋_GB2312" w:cs="仿宋"/>
          <w:color w:val="auto"/>
        </w:rPr>
      </w:pPr>
    </w:p>
    <w:p>
      <w:pPr>
        <w:snapToGrid w:val="0"/>
        <w:spacing w:line="560" w:lineRule="exact"/>
        <w:ind w:left="3486" w:leftChars="1660"/>
        <w:rPr>
          <w:rFonts w:hint="eastAsia" w:ascii="仿宋_GB2312" w:hAnsi="仿宋" w:eastAsia="仿宋_GB2312" w:cs="仿宋"/>
          <w:color w:val="auto"/>
        </w:rPr>
      </w:pPr>
    </w:p>
    <w:p>
      <w:pPr>
        <w:snapToGrid w:val="0"/>
        <w:spacing w:line="560" w:lineRule="exact"/>
        <w:ind w:left="3486" w:leftChars="1660"/>
        <w:rPr>
          <w:rFonts w:hint="eastAsia" w:ascii="仿宋_GB2312" w:hAnsi="仿宋" w:eastAsia="仿宋_GB2312" w:cs="仿宋"/>
          <w:color w:val="auto"/>
        </w:rPr>
      </w:pPr>
    </w:p>
    <w:p>
      <w:pPr>
        <w:snapToGrid w:val="0"/>
        <w:spacing w:line="560" w:lineRule="exact"/>
        <w:ind w:left="3486" w:leftChars="1660"/>
        <w:rPr>
          <w:rFonts w:hint="eastAsia" w:ascii="仿宋_GB2312" w:hAnsi="仿宋" w:eastAsia="仿宋_GB2312" w:cs="仿宋"/>
          <w:color w:val="auto"/>
        </w:rPr>
      </w:pPr>
    </w:p>
    <w:p>
      <w:pPr>
        <w:snapToGrid w:val="0"/>
        <w:spacing w:line="560" w:lineRule="exact"/>
        <w:ind w:left="3486" w:leftChars="1660"/>
        <w:rPr>
          <w:rFonts w:hint="eastAsia" w:ascii="仿宋_GB2312" w:hAnsi="仿宋" w:eastAsia="仿宋_GB2312" w:cs="仿宋"/>
          <w:color w:val="auto"/>
        </w:rPr>
      </w:pPr>
    </w:p>
    <w:p>
      <w:pPr>
        <w:snapToGrid w:val="0"/>
        <w:spacing w:line="560" w:lineRule="exact"/>
        <w:rPr>
          <w:rFonts w:hint="eastAsia" w:ascii="仿宋_GB2312" w:hAnsi="仿宋" w:eastAsia="仿宋_GB2312" w:cs="仿宋"/>
          <w:color w:val="auto"/>
        </w:rPr>
      </w:pPr>
    </w:p>
    <w:p>
      <w:pPr>
        <w:widowControl/>
        <w:adjustRightInd w:val="0"/>
        <w:snapToGrid w:val="0"/>
        <w:spacing w:line="560" w:lineRule="exact"/>
        <w:ind w:firstLine="280" w:firstLineChars="100"/>
        <w:rPr>
          <w:rFonts w:hint="eastAsia" w:ascii="仿宋_GB2312" w:hAnsi="仿宋" w:eastAsia="仿宋_GB2312" w:cs="仿宋"/>
          <w:color w:val="auto"/>
          <w:sz w:val="28"/>
          <w:szCs w:val="28"/>
        </w:rPr>
      </w:pP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14605</wp:posOffset>
                </wp:positionV>
                <wp:extent cx="5513070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30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95pt;margin-top:1.15pt;height:0.05pt;width:434.1pt;z-index:251660288;mso-width-relative:page;mso-height-relative:page;" filled="f" stroked="t" coordsize="21600,21600" o:gfxdata="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Lg4SLTAAAABQEAAA8AAAAAAAAAAQAgAAAAIgAAAGRycy9kb3ducmV2LnhtbFBLAQIUABQA&#10;AAAIAIdO4kCtnaHg9QEAAOYDAAAOAAAAAAAAAAEAIAAAACIBAABkcnMvZTJvRG9jLnhtbFBLBQYA&#10;AAAABgAGAFkBAACJ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抄送：三明市教育局，县委编办、泰宁县人力资源与社会保障局。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560" w:lineRule="exact"/>
        <w:ind w:firstLine="280" w:firstLineChars="1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407035</wp:posOffset>
                </wp:positionV>
                <wp:extent cx="5513070" cy="28575"/>
                <wp:effectExtent l="0" t="4445" r="1143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3070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95pt;margin-top:32.05pt;height:2.25pt;width:434.1pt;z-index:251658240;mso-width-relative:page;mso-height-relative:page;" filled="f" stroked="t" coordsize="21600,21600" o:gfxdata="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7XnUB1QAAAAcBAAAPAAAAAAAAAAEAIAAAACIAAABkcnMvZG93bnJldi54bWxQSwEC&#10;FAAUAAAACACHTuJAma0pcfcBAADoAwAADgAAAAAAAAABACAAAAAkAQAAZHJzL2Uyb0RvYy54bWxQ&#10;SwUGAAAAAAYABgBZAQAAjQ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bookmarkStart w:id="0" w:name="_GoBack"/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52705</wp:posOffset>
                </wp:positionV>
                <wp:extent cx="5492115" cy="10160"/>
                <wp:effectExtent l="0" t="4445" r="13335" b="1397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115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6pt;margin-top:4.15pt;height:0.8pt;width:432.45pt;z-index:251659264;mso-width-relative:page;mso-height-relative:page;" filled="f" stroked="t" coordsize="21600,21600" o:gfxdata="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ZcWUNQAAAAFAQAADwAAAAAAAAABACAAAAAiAAAAZHJzL2Rvd25yZXYueG1sUEsB&#10;AhQAFAAAAAgAh07iQAw+/Mf5AQAA6gMAAA4AAAAAAAAAAQAgAAAAIwEAAGRycy9lMm9Eb2MueG1s&#10;UEsFBgAAAAAGAAYAWQEAAI4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仿宋_GB2312" w:hAnsi="仿宋" w:eastAsia="仿宋_GB2312" w:cs="仿宋"/>
          <w:color w:val="auto"/>
          <w:sz w:val="28"/>
          <w:szCs w:val="28"/>
        </w:rPr>
        <w:t>泰宁县教育局                          202</w:t>
      </w:r>
      <w:r>
        <w:rPr>
          <w:rFonts w:hint="eastAsia" w:ascii="仿宋_GB2312" w:hAnsi="仿宋" w:eastAsia="仿宋_GB2312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auto"/>
          <w:sz w:val="28"/>
          <w:szCs w:val="28"/>
          <w:lang w:val="en-US" w:eastAsia="zh-CN"/>
        </w:rPr>
        <w:t>11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auto"/>
          <w:sz w:val="28"/>
          <w:szCs w:val="28"/>
          <w:lang w:val="en-US" w:eastAsia="zh-CN"/>
        </w:rPr>
        <w:t>29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日印发</w:t>
      </w:r>
    </w:p>
    <w:p/>
    <w:sectPr>
      <w:footerReference r:id="rId4" w:type="default"/>
      <w:footerReference r:id="rId5" w:type="even"/>
      <w:pgSz w:w="11906" w:h="16838"/>
      <w:pgMar w:top="1134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bziEn0QAAAAMBAAAPAAAAAAAAAAEAIAAAACIAAABkcnMvZG93&#10;bnJldi54bWxQSwECFAAUAAAACACHTuJAQyOp784BAACZAwAADgAAAAAAAAABACAAAAAgAQAAZHJz&#10;L2Uyb0RvYy54bWxQSwUGAAAAAAYABgBZAQAAY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D1B29"/>
    <w:rsid w:val="02A9661F"/>
    <w:rsid w:val="069B6D37"/>
    <w:rsid w:val="30ED1B29"/>
    <w:rsid w:val="3F5C001B"/>
    <w:rsid w:val="5CC16F3D"/>
    <w:rsid w:val="771177E7"/>
    <w:rsid w:val="7744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2021-11-30T01:44:00Z</dcterms:created>
  <dc:creator>Administrator</dc:creator>
  <cp:lastModifiedBy>Administrator</cp:lastModifiedBy>
  <dcterms:modified xsi:type="dcterms:W3CDTF">2021-11-30T02:13:28Z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