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snapToGrid w:val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kern w:val="0"/>
          <w:sz w:val="40"/>
          <w:szCs w:val="40"/>
          <w:lang w:bidi="ar"/>
        </w:rPr>
        <w:t>服务基层项目人员审核表</w:t>
      </w:r>
    </w:p>
    <w:tbl>
      <w:tblPr>
        <w:tblStyle w:val="11"/>
        <w:tblW w:w="95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07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服务基层项 </w:t>
            </w:r>
            <w:r>
              <w:rPr>
                <w:rStyle w:val="27"/>
                <w:rFonts w:hint="default" w:ascii="Times New Roman" w:hAnsi="Times New Roman" w:cs="Times New Roman"/>
                <w:lang w:bidi="ar"/>
              </w:rPr>
              <w:t xml:space="preserve">   目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服 务</w:t>
            </w:r>
            <w:r>
              <w:rPr>
                <w:rStyle w:val="27"/>
                <w:rFonts w:hint="default" w:ascii="Times New Roman" w:hAnsi="Times New Roman" w:cs="Times New Roman"/>
                <w:lang w:bidi="ar"/>
              </w:rPr>
              <w:t xml:space="preserve"> 地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服务期限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服 务 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派出单位意 </w:t>
            </w:r>
            <w:r>
              <w:rPr>
                <w:rStyle w:val="27"/>
                <w:rFonts w:hint="default" w:ascii="Times New Roman" w:hAnsi="Times New Roman" w:cs="Times New Roman"/>
                <w:lang w:bidi="ar"/>
              </w:rPr>
              <w:t xml:space="preserve">   见</w:t>
            </w:r>
          </w:p>
        </w:tc>
        <w:tc>
          <w:tcPr>
            <w:tcW w:w="8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 （盖章）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55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21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 xml:space="preserve">    2、“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教师特岗计划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”到202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11月26日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服务期满、未取得合格证书</w:t>
            </w: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，需在“服务地审核意见”栏内填写服务地意见和县级主管部门同意报考意见，“派出单位意见”栏内需由省教育厅审核盖章。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 xml:space="preserve">    3、“西部计划”、“晋西北计划”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、2010年（不含)以前参加“三支一扶”计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划，到202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11月26日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服务期满、未取得合格证书的，“服务地审核意见”栏内需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由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服务单位和县级主管部门分别盖章，“派出单位意见”栏内需由山西团省委审核盖章。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 xml:space="preserve">    4、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2010年及其以后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参加“三支一扶”计划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到202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11月26日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服务期满、未取得合格证书的，“服务地审核意见”栏内需</w:t>
            </w: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由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服务单位和县级人社部门盖章，“派出单位意见”栏内需由省人社厅审核盖章。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 xml:space="preserve">    5、参加“农业技术推广服务特设岗位”计划项目到202</w:t>
            </w:r>
            <w:r>
              <w:rPr>
                <w:rFonts w:hint="default" w:ascii="Times New Roman" w:hAnsi="Times New Roman" w:cs="Times New Roman"/>
                <w:sz w:val="18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11月26日</w:t>
            </w:r>
            <w:r>
              <w:rPr>
                <w:rFonts w:hint="default" w:ascii="Times New Roman" w:hAnsi="Times New Roman" w:cs="Times New Roman"/>
                <w:sz w:val="18"/>
                <w:szCs w:val="21"/>
              </w:rPr>
              <w:t>服务期满的未取得合格证书的，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lang w:val="en-US" w:eastAsia="zh-CN"/>
              </w:rPr>
              <w:t>“服务地审核意见”栏内需由服务地县级农业主管部门、县级人社部门盖章，“派出单位意见”栏内需由市级农业主管部门审核盖章。</w:t>
            </w:r>
          </w:p>
          <w:p>
            <w:pPr>
              <w:pStyle w:val="2"/>
              <w:ind w:left="0" w:leftChars="0" w:firstLine="36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1"/>
                <w:lang w:val="en-US" w:eastAsia="zh-CN" w:bidi="ar-SA"/>
              </w:rPr>
              <w:t>6、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lang w:val="en-US" w:eastAsia="zh-CN"/>
              </w:rPr>
              <w:t>“山西省政府购买基层公共服务岗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lang w:val="en-US" w:eastAsia="zh-CN" w:bidi="ar-SA"/>
              </w:rPr>
              <w:t>位”未取得合格证书的，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“服务地审核意见”栏内需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lang w:val="en-US" w:eastAsia="zh-CN"/>
              </w:rPr>
              <w:t>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服务单位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lang w:eastAsia="zh-CN"/>
              </w:rPr>
              <w:t>及主管部门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</w:rPr>
              <w:t>“派出单位意见”栏内需由所在县级人社部门审核盖章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1"/>
                <w:lang w:val="en-US" w:eastAsia="zh-CN"/>
              </w:rPr>
              <w:t>。</w:t>
            </w:r>
          </w:p>
        </w:tc>
      </w:tr>
    </w:tbl>
    <w:p>
      <w:pPr>
        <w:snapToGrid w:val="0"/>
        <w:spacing w:line="20" w:lineRule="exact"/>
        <w:rPr>
          <w:rFonts w:ascii="宋体" w:hAnsi="宋体" w:cs="宋体"/>
          <w:kern w:val="0"/>
          <w:sz w:val="24"/>
          <w:lang w:bidi="ar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14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DFAdLMwwERKfenRCu2+&#10;HfjsTXEGTWf6OfGWb2qUsmU+PDCHwUD5eDrhHkspDVKawaKkMu7Lv85jPPoFLyUNBi2nGu+KEvle&#10;o48ADKPhRmM/Gvqo7gwmF71BLZ2JCy7I0SydUZ/xnlYxB1xMc2TKaRjNu9APO94jF6tVF3S0rj5U&#10;/QVMoWVhq3eWxzRRKm9XxwBpO8WjQL0q6FTcYA67ng1vJg76n/su6vE/s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d+YwNIAAAADAQAADwAAAAAAAAABACAAAAAiAAAAZHJzL2Rvd25yZXYueG1s&#10;UEsBAhQAFAAAAAgAh07iQL10G3Y3AgAAbw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96E5F"/>
    <w:rsid w:val="033E258A"/>
    <w:rsid w:val="074A4E93"/>
    <w:rsid w:val="089007D3"/>
    <w:rsid w:val="11486EA4"/>
    <w:rsid w:val="1A9D540F"/>
    <w:rsid w:val="223F2178"/>
    <w:rsid w:val="2D095F94"/>
    <w:rsid w:val="30A301D3"/>
    <w:rsid w:val="38DC1051"/>
    <w:rsid w:val="3C6D1BA1"/>
    <w:rsid w:val="3D321A2A"/>
    <w:rsid w:val="49637980"/>
    <w:rsid w:val="4A0547EA"/>
    <w:rsid w:val="4C7A5FA6"/>
    <w:rsid w:val="524274EE"/>
    <w:rsid w:val="57096E5F"/>
    <w:rsid w:val="62E939FE"/>
    <w:rsid w:val="70414333"/>
    <w:rsid w:val="7EF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eastAsia="楷体_GB2312" w:cs="Times New Roman"/>
      <w:sz w:val="32"/>
      <w:lang w:bidi="ar-SA"/>
    </w:rPr>
  </w:style>
  <w:style w:type="paragraph" w:styleId="6">
    <w:name w:val="Body Text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7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FollowedHyperlink"/>
    <w:basedOn w:val="12"/>
    <w:uiPriority w:val="0"/>
    <w:rPr>
      <w:color w:val="000000"/>
      <w:u w:val="none"/>
    </w:rPr>
  </w:style>
  <w:style w:type="character" w:styleId="16">
    <w:name w:val="HTML Definition"/>
    <w:basedOn w:val="12"/>
    <w:uiPriority w:val="0"/>
  </w:style>
  <w:style w:type="character" w:styleId="17">
    <w:name w:val="HTML Variable"/>
    <w:basedOn w:val="12"/>
    <w:uiPriority w:val="0"/>
  </w:style>
  <w:style w:type="character" w:styleId="18">
    <w:name w:val="Hyperlink"/>
    <w:basedOn w:val="12"/>
    <w:uiPriority w:val="0"/>
    <w:rPr>
      <w:color w:val="000000"/>
      <w:u w:val="none"/>
    </w:rPr>
  </w:style>
  <w:style w:type="character" w:styleId="19">
    <w:name w:val="HTML Code"/>
    <w:basedOn w:val="1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2"/>
    <w:uiPriority w:val="0"/>
  </w:style>
  <w:style w:type="character" w:styleId="21">
    <w:name w:val="HTML Keyboard"/>
    <w:basedOn w:val="1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2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3">
    <w:name w:val="font2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irst-child"/>
    <w:basedOn w:val="12"/>
    <w:uiPriority w:val="0"/>
    <w:rPr>
      <w:bdr w:val="none" w:color="auto" w:sz="0" w:space="0"/>
    </w:rPr>
  </w:style>
  <w:style w:type="character" w:customStyle="1" w:styleId="25">
    <w:name w:val="layui-layer-tabnow"/>
    <w:basedOn w:val="12"/>
    <w:uiPriority w:val="0"/>
    <w:rPr>
      <w:bdr w:val="single" w:color="CCCCCC" w:sz="6" w:space="0"/>
      <w:shd w:val="clear" w:fill="FFFFFF"/>
    </w:rPr>
  </w:style>
  <w:style w:type="paragraph" w:customStyle="1" w:styleId="26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27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2021-11-26T01:22:00Z</dcterms:created>
  <dc:creator>Administrator</dc:creator>
  <cp:lastModifiedBy>Administrator</cp:lastModifiedBy>
  <dcterms:modified xsi:type="dcterms:W3CDTF">2021-11-26T03:58:42Z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