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470"/>
        <w:gridCol w:w="900"/>
        <w:gridCol w:w="24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观山湖区2022届公费师范生招聘岗位一览表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招聘学校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名额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北京师范大学附属贵阳小学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观山湖区华润中学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西南大学贵阳实验学校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观山湖区外国语实验中学（西南上城分校）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华东师范大学附属贵阳学校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初中道德与法治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北京师范大学贵阳附属中学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初中音乐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观山湖区第一高级中学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贵阳市观山湖区2022届贵州籍公费师范毕业生招聘报名表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60"/>
        <w:gridCol w:w="1050"/>
        <w:gridCol w:w="570"/>
        <w:gridCol w:w="810"/>
        <w:gridCol w:w="915"/>
        <w:gridCol w:w="300"/>
        <w:gridCol w:w="810"/>
        <w:gridCol w:w="1500"/>
        <w:gridCol w:w="435"/>
        <w:gridCol w:w="21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毕业学校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所学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上大学前户籍地址</w:t>
            </w:r>
          </w:p>
        </w:tc>
        <w:tc>
          <w:tcPr>
            <w:tcW w:w="3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家庭详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细住址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是否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贵州籍2022届公费师范生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教师资格证层次及学科（如：高级中学语文）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教师资格证情况（正在申办／毕业后取得）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大学期间曾担任职务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个人简历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（高中开始填写）</w:t>
            </w:r>
          </w:p>
        </w:tc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大学期间获奖、个人荣誉等情况</w:t>
            </w:r>
          </w:p>
        </w:tc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诚信承诺</w:t>
            </w:r>
          </w:p>
        </w:tc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本报名表所填写的信息准确无误，本人符合此次招聘教师报名资格条件。如不符合，本人愿意承担由此造成的一切后果。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考生签名（盖手印）：　　年　月　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应聘岗位（可多填）</w:t>
            </w:r>
          </w:p>
        </w:tc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例如：华润中学初中数学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资格初审情况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资格复审情况</w:t>
            </w:r>
          </w:p>
        </w:tc>
        <w:tc>
          <w:tcPr>
            <w:tcW w:w="4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说明：1．本表“诚信承诺”栏以上由报考者填写。2．报考者须如实填表，不得弄虚作假，否则后果自负。</w:t>
      </w:r>
    </w:p>
    <w:p/>
    <w:bookmarkEnd w:id="0"/>
    <w:sectPr>
      <w:footerReference r:id="rId3" w:type="default"/>
      <w:footerReference r:id="rId4" w:type="even"/>
      <w:pgSz w:w="16838" w:h="11906" w:orient="landscape"/>
      <w:pgMar w:top="1474" w:right="1157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4C06E7C"/>
    <w:rsid w:val="25485896"/>
    <w:rsid w:val="2DF30B29"/>
    <w:rsid w:val="2FE34A31"/>
    <w:rsid w:val="328600BE"/>
    <w:rsid w:val="33613BF9"/>
    <w:rsid w:val="37342F24"/>
    <w:rsid w:val="3A3E0354"/>
    <w:rsid w:val="3C06045C"/>
    <w:rsid w:val="4F8C3C07"/>
    <w:rsid w:val="50BA3AA0"/>
    <w:rsid w:val="57F4168C"/>
    <w:rsid w:val="5B3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icon2"/>
    <w:basedOn w:val="7"/>
    <w:uiPriority w:val="0"/>
  </w:style>
  <w:style w:type="character" w:customStyle="1" w:styleId="14">
    <w:name w:val="iconl"/>
    <w:basedOn w:val="7"/>
    <w:uiPriority w:val="0"/>
  </w:style>
  <w:style w:type="character" w:customStyle="1" w:styleId="15">
    <w:name w:val="iconl1"/>
    <w:basedOn w:val="7"/>
    <w:uiPriority w:val="0"/>
  </w:style>
  <w:style w:type="character" w:customStyle="1" w:styleId="16">
    <w:name w:val="icon"/>
    <w:basedOn w:val="7"/>
    <w:uiPriority w:val="0"/>
  </w:style>
  <w:style w:type="character" w:customStyle="1" w:styleId="17">
    <w:name w:val="icon1"/>
    <w:basedOn w:val="7"/>
    <w:uiPriority w:val="0"/>
  </w:style>
  <w:style w:type="character" w:customStyle="1" w:styleId="18">
    <w:name w:val="icon3"/>
    <w:basedOn w:val="7"/>
    <w:uiPriority w:val="0"/>
  </w:style>
  <w:style w:type="character" w:customStyle="1" w:styleId="19">
    <w:name w:val="icon4"/>
    <w:basedOn w:val="7"/>
    <w:uiPriority w:val="0"/>
  </w:style>
  <w:style w:type="character" w:customStyle="1" w:styleId="20">
    <w:name w:val="icon31"/>
    <w:basedOn w:val="7"/>
    <w:uiPriority w:val="0"/>
  </w:style>
  <w:style w:type="character" w:customStyle="1" w:styleId="21">
    <w:name w:val="red"/>
    <w:basedOn w:val="7"/>
    <w:uiPriority w:val="0"/>
    <w:rPr>
      <w:color w:val="FC1C1B"/>
    </w:rPr>
  </w:style>
  <w:style w:type="character" w:customStyle="1" w:styleId="22">
    <w:name w:val="blue"/>
    <w:basedOn w:val="7"/>
    <w:uiPriority w:val="0"/>
    <w:rPr>
      <w:color w:val="00BFF3"/>
    </w:rPr>
  </w:style>
  <w:style w:type="character" w:customStyle="1" w:styleId="23">
    <w:name w:val="icon21"/>
    <w:basedOn w:val="7"/>
    <w:uiPriority w:val="0"/>
  </w:style>
  <w:style w:type="character" w:customStyle="1" w:styleId="24">
    <w:name w:val="red2"/>
    <w:basedOn w:val="7"/>
    <w:uiPriority w:val="0"/>
    <w:rPr>
      <w:color w:val="FC1C1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