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仿宋_GB2312" w:hAnsi="宋体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kern w:val="2"/>
          <w:sz w:val="32"/>
          <w:szCs w:val="32"/>
          <w:lang w:val="en-US" w:eastAsia="zh-CN" w:bidi="ar"/>
        </w:rPr>
        <w:t>2021年下半年人大附中深圳学校赴</w:t>
      </w:r>
      <w:r>
        <w:rPr>
          <w:rFonts w:hint="default" w:ascii="仿宋_GB2312" w:hAnsi="宋体" w:eastAsia="仿宋_GB2312" w:cs="仿宋_GB2312"/>
          <w:b/>
          <w:kern w:val="2"/>
          <w:sz w:val="32"/>
          <w:szCs w:val="32"/>
          <w:lang w:eastAsia="zh-CN" w:bidi="ar"/>
        </w:rPr>
        <w:t>广州</w:t>
      </w:r>
      <w:r>
        <w:rPr>
          <w:rFonts w:hint="eastAsia" w:ascii="仿宋_GB2312" w:hAnsi="宋体" w:eastAsia="仿宋_GB2312" w:cs="仿宋_GB2312"/>
          <w:b/>
          <w:kern w:val="2"/>
          <w:sz w:val="32"/>
          <w:szCs w:val="32"/>
          <w:lang w:val="en-US" w:eastAsia="zh-CN" w:bidi="ar"/>
        </w:rPr>
        <w:t>面向2022年应届毕业生公开招聘事业编制教师报名表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宋体" w:eastAsia="楷体_GB2312" w:cs="楷体_GB2312"/>
          <w:sz w:val="24"/>
          <w:szCs w:val="24"/>
          <w:lang w:val="en-US"/>
        </w:rPr>
      </w:pPr>
      <w:r>
        <w:rPr>
          <w:rFonts w:hint="eastAsia" w:ascii="楷体_GB2312" w:hAnsi="宋体" w:eastAsia="楷体_GB2312" w:cs="楷体_GB2312"/>
          <w:kern w:val="2"/>
          <w:sz w:val="24"/>
          <w:szCs w:val="24"/>
          <w:lang w:val="en-US" w:eastAsia="zh-CN" w:bidi="ar"/>
        </w:rPr>
        <w:t>报考岗位编号：</w:t>
      </w:r>
      <w:r>
        <w:rPr>
          <w:rFonts w:hint="eastAsia" w:ascii="楷体_GB2312" w:hAnsi="宋体" w:eastAsia="楷体_GB2312" w:cs="楷体_GB2312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楷体_GB2312" w:hAnsi="宋体" w:eastAsia="楷体_GB2312" w:cs="楷体_GB2312"/>
          <w:kern w:val="2"/>
          <w:sz w:val="24"/>
          <w:szCs w:val="24"/>
          <w:lang w:val="en-US" w:eastAsia="zh-CN" w:bidi="ar"/>
        </w:rPr>
        <w:t xml:space="preserve">    报考岗位名称：</w:t>
      </w:r>
      <w:r>
        <w:rPr>
          <w:rFonts w:hint="eastAsia" w:ascii="楷体_GB2312" w:hAnsi="宋体" w:eastAsia="楷体_GB2312" w:cs="楷体_GB2312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楷体_GB2312" w:hAnsi="宋体" w:eastAsia="楷体_GB2312" w:cs="楷体_GB2312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3"/>
        <w:gridCol w:w="9"/>
        <w:gridCol w:w="1432"/>
        <w:gridCol w:w="900"/>
        <w:gridCol w:w="697"/>
        <w:gridCol w:w="15"/>
        <w:gridCol w:w="13"/>
        <w:gridCol w:w="1503"/>
        <w:gridCol w:w="425"/>
        <w:gridCol w:w="851"/>
        <w:gridCol w:w="22"/>
        <w:gridCol w:w="153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21"/>
                <w:szCs w:val="24"/>
                <w:lang w:val="en-US" w:eastAsia="zh-CN" w:bidi="ar"/>
              </w:rPr>
              <w:t xml:space="preserve">      省        市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2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21"/>
                <w:szCs w:val="24"/>
                <w:lang w:val="en-US" w:eastAsia="zh-CN" w:bidi="ar"/>
              </w:rPr>
              <w:t>本  科院校（                ）专业（          ）是否全日制 □是 □否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21"/>
                <w:szCs w:val="24"/>
                <w:lang w:val="en-US" w:eastAsia="zh-CN" w:bidi="ar"/>
              </w:rPr>
              <w:t>研究生院校（                ）专业（          ）是否全日制 □是 □否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是否属于</w:t>
            </w:r>
            <w:r>
              <w:rPr>
                <w:rFonts w:hint="eastAsia" w:ascii="仿宋_GB2312" w:hAnsi="宋体" w:eastAsia="仿宋_GB2312" w:cs="仿宋_GB2312"/>
                <w:b/>
                <w:kern w:val="2"/>
                <w:sz w:val="21"/>
                <w:szCs w:val="24"/>
                <w:lang w:val="en-US" w:eastAsia="zh-CN" w:bidi="ar"/>
              </w:rPr>
              <w:t>定向生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pacing w:val="-20"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外语等级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pacing w:val="-2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是否属于</w:t>
            </w:r>
            <w:r>
              <w:rPr>
                <w:rFonts w:hint="eastAsia" w:ascii="仿宋_GB2312" w:hAnsi="宋体" w:eastAsia="仿宋_GB2312" w:cs="仿宋_GB2312"/>
                <w:b/>
                <w:kern w:val="2"/>
                <w:sz w:val="21"/>
                <w:szCs w:val="24"/>
                <w:lang w:val="en-US" w:eastAsia="zh-CN" w:bidi="ar"/>
              </w:rPr>
              <w:t>委培生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pacing w:val="-2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是否师范生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□是      □否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是否免费师范生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教师资格证</w:t>
            </w:r>
          </w:p>
        </w:tc>
        <w:tc>
          <w:tcPr>
            <w:tcW w:w="79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□高中教师资格证  □初中教师资格证  □小学教师资格证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93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电子邮箱：</w:t>
            </w:r>
            <w: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93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个人 简历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  月至  年  月</w:t>
            </w: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在何处学习或见习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1003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是否已有签约单位及单位名称</w:t>
            </w:r>
          </w:p>
        </w:tc>
        <w:tc>
          <w:tcPr>
            <w:tcW w:w="7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□是 签约单位：    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是否已经参加心理测试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（未参与心理测试的考生，报名无效）</w:t>
            </w:r>
          </w:p>
        </w:tc>
        <w:tc>
          <w:tcPr>
            <w:tcW w:w="7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4"/>
                <w:lang w:val="en-US" w:eastAsia="zh-CN" w:bidi="ar"/>
              </w:rPr>
              <w:t>□是               □否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80" w:lineRule="exact"/>
        <w:ind w:left="0" w:right="0" w:firstLine="442" w:firstLineChars="200"/>
        <w:jc w:val="both"/>
        <w:rPr>
          <w:b/>
          <w:sz w:val="22"/>
          <w:szCs w:val="22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80" w:lineRule="exact"/>
        <w:ind w:left="0" w:right="0" w:firstLine="360" w:firstLineChars="200"/>
        <w:jc w:val="both"/>
        <w:rPr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注：本表中表彰与简历不够写可另纸附页。后附</w:t>
      </w:r>
      <w:r>
        <w:rPr>
          <w:rFonts w:hint="eastAsia" w:ascii="宋体" w:hAnsi="宋体" w:eastAsia="宋体" w:cs="宋体"/>
          <w:b/>
          <w:kern w:val="2"/>
          <w:sz w:val="18"/>
          <w:szCs w:val="18"/>
          <w:u w:val="single"/>
          <w:lang w:val="en-US" w:eastAsia="zh-CN" w:bidi="ar"/>
        </w:rPr>
        <w:t>身份证、推荐表、成绩单、教师资格证书、英语等级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及其它相关材料复印件。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400"/>
        <w:jc w:val="both"/>
        <w:rPr>
          <w:rFonts w:hint="eastAsia" w:ascii="楷体_GB2312" w:eastAsia="楷体_GB2312" w:cs="楷体_GB231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  <w:lang w:val="en-US" w:eastAsia="zh-CN" w:bidi="ar"/>
        </w:rPr>
        <w:t>定向生、委培生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报考的，需提交由委培或定向单位及所在院校出具同意报考证明。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            </w:t>
      </w:r>
      <w:r>
        <w:rPr>
          <w:rFonts w:hint="eastAsia" w:ascii="楷体_GB2312" w:hAnsi="Times New Roman" w:eastAsia="楷体_GB2312" w:cs="楷体_GB2312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5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本人签名：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__________________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>2021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______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______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720" w:right="680" w:bottom="720" w:left="72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20FB7F96"/>
    <w:rsid w:val="31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calendar-head__next-year-btn"/>
    <w:basedOn w:val="4"/>
    <w:uiPriority w:val="0"/>
  </w:style>
  <w:style w:type="character" w:customStyle="1" w:styleId="10">
    <w:name w:val="active"/>
    <w:basedOn w:val="4"/>
    <w:uiPriority w:val="0"/>
    <w:rPr>
      <w:color w:val="333333"/>
    </w:rPr>
  </w:style>
  <w:style w:type="character" w:customStyle="1" w:styleId="11">
    <w:name w:val="hover"/>
    <w:basedOn w:val="4"/>
    <w:uiPriority w:val="0"/>
    <w:rPr>
      <w:color w:val="2F6EA2"/>
    </w:rPr>
  </w:style>
  <w:style w:type="character" w:customStyle="1" w:styleId="12">
    <w:name w:val="calendar-head__prev-range-btn"/>
    <w:basedOn w:val="4"/>
    <w:uiPriority w:val="0"/>
    <w:rPr>
      <w:vanish/>
    </w:rPr>
  </w:style>
  <w:style w:type="character" w:customStyle="1" w:styleId="13">
    <w:name w:val="calendar-head__next-range-btn"/>
    <w:basedOn w:val="4"/>
    <w:uiPriority w:val="0"/>
    <w:rPr>
      <w:vanish/>
    </w:rPr>
  </w:style>
  <w:style w:type="character" w:customStyle="1" w:styleId="14">
    <w:name w:val="calendar-head__text-display"/>
    <w:basedOn w:val="4"/>
    <w:uiPriority w:val="0"/>
    <w:rPr>
      <w:vanish/>
    </w:rPr>
  </w:style>
  <w:style w:type="character" w:customStyle="1" w:styleId="15">
    <w:name w:val="calendar-head__next-month-btn"/>
    <w:basedOn w:val="4"/>
    <w:uiPriority w:val="0"/>
  </w:style>
  <w:style w:type="character" w:customStyle="1" w:styleId="16">
    <w:name w:val="calendar-head__year-range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