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文星标宋" w:eastAsia="黑体"/>
          <w:sz w:val="32"/>
          <w:szCs w:val="32"/>
        </w:rPr>
      </w:pPr>
      <w:r>
        <w:rPr>
          <w:rFonts w:hint="eastAsia" w:ascii="黑体" w:hAnsi="文星标宋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36"/>
          <w:szCs w:val="36"/>
        </w:rPr>
      </w:pPr>
      <w:r>
        <w:rPr>
          <w:rFonts w:hint="eastAsia" w:ascii="方正小标宋简体" w:hAnsi="文星标宋" w:eastAsia="方正小标宋简体"/>
          <w:sz w:val="36"/>
          <w:szCs w:val="36"/>
        </w:rPr>
        <w:t>铜陵市2021年高中阶段学校紧缺学科</w:t>
      </w:r>
    </w:p>
    <w:p>
      <w:pPr>
        <w:spacing w:line="520" w:lineRule="exact"/>
        <w:jc w:val="center"/>
        <w:rPr>
          <w:rFonts w:hint="eastAsia" w:ascii="方正小标宋简体" w:hAnsi="文星标宋" w:eastAsia="方正小标宋简体"/>
          <w:sz w:val="36"/>
          <w:szCs w:val="36"/>
        </w:rPr>
      </w:pPr>
      <w:r>
        <w:rPr>
          <w:rFonts w:hint="eastAsia" w:ascii="方正小标宋简体" w:hAnsi="文星标宋" w:eastAsia="方正小标宋简体"/>
          <w:sz w:val="36"/>
          <w:szCs w:val="36"/>
        </w:rPr>
        <w:t xml:space="preserve"> “招才引智”报名登记表</w:t>
      </w:r>
    </w:p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报考岗位：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岗位代码：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tbl>
      <w:tblPr>
        <w:tblStyle w:val="3"/>
        <w:tblpPr w:leftFromText="181" w:rightFromText="181" w:vertAnchor="text" w:horzAnchor="margin" w:tblpXSpec="center" w:tblpY="1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570"/>
        <w:gridCol w:w="423"/>
        <w:gridCol w:w="301"/>
        <w:gridCol w:w="407"/>
        <w:gridCol w:w="668"/>
        <w:gridCol w:w="41"/>
        <w:gridCol w:w="567"/>
        <w:gridCol w:w="116"/>
        <w:gridCol w:w="1727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（本人近期彩色正面免冠2吋照片）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生源地（省、地市、县）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教师资格证  的学段学科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 专 业</w:t>
            </w:r>
          </w:p>
        </w:tc>
        <w:tc>
          <w:tcPr>
            <w:tcW w:w="7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2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家庭地址</w:t>
            </w:r>
          </w:p>
        </w:tc>
        <w:tc>
          <w:tcPr>
            <w:tcW w:w="7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高校期间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任职情况</w:t>
            </w:r>
          </w:p>
        </w:tc>
        <w:tc>
          <w:tcPr>
            <w:tcW w:w="7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学习简历</w:t>
            </w:r>
          </w:p>
        </w:tc>
        <w:tc>
          <w:tcPr>
            <w:tcW w:w="7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(从高中阶段填起)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个人标志性成果（包括荣誉称号、奖励、</w:t>
            </w:r>
            <w:r>
              <w:rPr>
                <w:rFonts w:hint="eastAsia" w:ascii="宋体" w:hAnsi="宋体"/>
                <w:sz w:val="24"/>
                <w:szCs w:val="24"/>
              </w:rPr>
              <w:t>发表论文、英语、普通话、计算机等）</w:t>
            </w:r>
          </w:p>
        </w:tc>
        <w:tc>
          <w:tcPr>
            <w:tcW w:w="7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及主要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社会关系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自我介绍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和 评 价</w:t>
            </w:r>
          </w:p>
        </w:tc>
        <w:tc>
          <w:tcPr>
            <w:tcW w:w="7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  诺</w:t>
            </w:r>
          </w:p>
        </w:tc>
        <w:tc>
          <w:tcPr>
            <w:tcW w:w="7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本人郑重承诺：本人符合报考条件，所提供的个人信息、证明资料、证件等真实、准确，自觉遵守公开招聘各项规定，严守纪律，认真履行报考人员义务，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如因隐瞒或虚假填报引起不良后果，本人愿承担相应的法律责任，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公开招聘期间保持通讯畅通，因个人原因无法联系，后果自负。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本人签名（手写）：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7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-359" w:leftChars="-171" w:firstLine="261" w:firstLineChars="124"/>
        <w:rPr>
          <w:rFonts w:hint="eastAsia" w:ascii="仿宋" w:hAnsi="仿宋" w:eastAsia="仿宋"/>
          <w:b/>
          <w:spacing w:val="13"/>
          <w:kern w:val="0"/>
          <w:szCs w:val="21"/>
        </w:rPr>
      </w:pPr>
      <w:r>
        <w:rPr>
          <w:rFonts w:hint="eastAsia" w:ascii="仿宋" w:hAnsi="仿宋" w:eastAsia="仿宋"/>
          <w:b/>
          <w:szCs w:val="21"/>
        </w:rPr>
        <w:t>此表请用A4纸双面打印，一式两份；</w:t>
      </w:r>
      <w:r>
        <w:rPr>
          <w:rFonts w:hint="eastAsia" w:ascii="仿宋" w:hAnsi="仿宋" w:eastAsia="仿宋"/>
          <w:b/>
          <w:spacing w:val="13"/>
          <w:kern w:val="0"/>
          <w:szCs w:val="21"/>
        </w:rPr>
        <w:t>此表电子稿以“高校名称+专业+姓名”格式命名，</w:t>
      </w:r>
      <w:r>
        <w:rPr>
          <w:rFonts w:ascii="仿宋" w:hAnsi="仿宋" w:eastAsia="仿宋"/>
          <w:b/>
          <w:spacing w:val="13"/>
          <w:kern w:val="0"/>
          <w:szCs w:val="21"/>
        </w:rPr>
        <w:fldChar w:fldCharType="begin"/>
      </w:r>
      <w:r>
        <w:rPr>
          <w:rFonts w:ascii="仿宋" w:hAnsi="仿宋" w:eastAsia="仿宋"/>
          <w:b/>
          <w:spacing w:val="13"/>
          <w:kern w:val="0"/>
          <w:szCs w:val="21"/>
        </w:rPr>
        <w:instrText xml:space="preserve"> </w:instrText>
      </w:r>
      <w:r>
        <w:rPr>
          <w:rFonts w:hint="eastAsia" w:ascii="仿宋" w:hAnsi="仿宋" w:eastAsia="仿宋"/>
          <w:b/>
          <w:spacing w:val="13"/>
          <w:kern w:val="0"/>
          <w:szCs w:val="21"/>
        </w:rPr>
        <w:instrText xml:space="preserve">HYPERLINK "mailto:发至铜陵市教体局邮箱zzrsk2009@163.com"</w:instrText>
      </w:r>
      <w:r>
        <w:rPr>
          <w:rFonts w:ascii="仿宋" w:hAnsi="仿宋" w:eastAsia="仿宋"/>
          <w:b/>
          <w:spacing w:val="13"/>
          <w:kern w:val="0"/>
          <w:szCs w:val="21"/>
        </w:rPr>
        <w:instrText xml:space="preserve"> </w:instrText>
      </w:r>
      <w:r>
        <w:rPr>
          <w:rFonts w:ascii="仿宋" w:hAnsi="仿宋" w:eastAsia="仿宋"/>
          <w:b/>
          <w:spacing w:val="13"/>
          <w:kern w:val="0"/>
          <w:szCs w:val="21"/>
        </w:rPr>
        <w:fldChar w:fldCharType="separate"/>
      </w:r>
      <w:r>
        <w:rPr>
          <w:rFonts w:hint="eastAsia" w:ascii="仿宋" w:hAnsi="仿宋" w:eastAsia="仿宋"/>
          <w:b/>
          <w:spacing w:val="13"/>
          <w:szCs w:val="21"/>
        </w:rPr>
        <w:t>发送至铜陵市教体局邮箱zzrsk2009@163.com</w:t>
      </w:r>
      <w:r>
        <w:rPr>
          <w:rFonts w:ascii="仿宋" w:hAnsi="仿宋" w:eastAsia="仿宋"/>
          <w:b/>
          <w:spacing w:val="13"/>
          <w:kern w:val="0"/>
          <w:szCs w:val="21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57100"/>
    <w:rsid w:val="31E5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calendar-head__next-year-btn"/>
    <w:basedOn w:val="4"/>
    <w:uiPriority w:val="0"/>
  </w:style>
  <w:style w:type="character" w:customStyle="1" w:styleId="10">
    <w:name w:val="active"/>
    <w:basedOn w:val="4"/>
    <w:uiPriority w:val="0"/>
    <w:rPr>
      <w:color w:val="333333"/>
    </w:rPr>
  </w:style>
  <w:style w:type="character" w:customStyle="1" w:styleId="11">
    <w:name w:val="hover"/>
    <w:basedOn w:val="4"/>
    <w:uiPriority w:val="0"/>
    <w:rPr>
      <w:color w:val="2F6EA2"/>
    </w:rPr>
  </w:style>
  <w:style w:type="character" w:customStyle="1" w:styleId="12">
    <w:name w:val="calendar-head__prev-range-btn"/>
    <w:basedOn w:val="4"/>
    <w:uiPriority w:val="0"/>
    <w:rPr>
      <w:vanish/>
    </w:rPr>
  </w:style>
  <w:style w:type="character" w:customStyle="1" w:styleId="13">
    <w:name w:val="calendar-head__next-range-btn"/>
    <w:basedOn w:val="4"/>
    <w:uiPriority w:val="0"/>
    <w:rPr>
      <w:vanish/>
    </w:rPr>
  </w:style>
  <w:style w:type="character" w:customStyle="1" w:styleId="14">
    <w:name w:val="calendar-head__text-display"/>
    <w:basedOn w:val="4"/>
    <w:uiPriority w:val="0"/>
    <w:rPr>
      <w:vanish/>
    </w:rPr>
  </w:style>
  <w:style w:type="character" w:customStyle="1" w:styleId="15">
    <w:name w:val="calendar-head__next-month-btn"/>
    <w:basedOn w:val="4"/>
    <w:uiPriority w:val="0"/>
  </w:style>
  <w:style w:type="character" w:customStyle="1" w:styleId="16">
    <w:name w:val="calendar-head__year-range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2021-11-18T01:38:00Z</dcterms:created>
  <dc:creator>Administrator</dc:creator>
  <cp:lastModifiedBy>Administrator</cp:lastModifiedBy>
  <dcterms:modified xsi:type="dcterms:W3CDTF">2021-11-18T01:55:58Z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