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_GBK" w:hAnsi="黑体" w:eastAsia="方正小标宋_GBK" w:cs="宋体"/>
          <w:b/>
          <w:w w:val="95"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b/>
          <w:w w:val="95"/>
          <w:kern w:val="0"/>
          <w:sz w:val="44"/>
          <w:szCs w:val="44"/>
        </w:rPr>
        <w:t>2022年新昌县澄潭中学校园公开招聘教师公告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我校补充优质教师的需要，根据《事业单位公开招聘人员暂行规定》《浙江省事业单位公开招聘人员暂行办法》《绍兴市事业单位公开招聘工作实施细则(试行)》和《新昌县事业单位公开招聘工作实施办法(试行)》等有关规定，经县教体局同意，将自主组织实施2022年校园公开招聘工作。现将有关事项公告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一、招聘计划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2022年新昌县澄潭中学计划校园公开自主招聘教师12名，具体招聘岗位、人数、学历和专业要求等详见《2022年新昌县澄潭中学校园公开招聘教师计划表》。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可登录新昌县政府门户网站(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"http://www.zjxc.gov.cn/"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http://www.zjxc.gov.cn/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)“人事信息”栏查询。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Style w:val="14"/>
          <w:rFonts w:hint="eastAsia" w:ascii="黑体" w:hAnsi="黑体" w:eastAsia="黑体" w:cs="仿宋_GB2312"/>
          <w:b w:val="0"/>
          <w:bCs w:val="0"/>
          <w:sz w:val="32"/>
          <w:szCs w:val="32"/>
          <w:shd w:val="clear" w:color="auto" w:fill="FFFFFF"/>
        </w:rPr>
        <w:t>二、招聘的范围、对象和条件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范围、对象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1.拥护中国共产党的领导，热爱社会主义,热爱教育事业；遵纪守法，品行端正；身体健康；户籍不限。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全日制普通高校2022届毕业生。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3.年龄35周岁及以下（1985年11月11日之后出生），以身份证出生日期为准。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条件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应具备下列条件之一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研究生毕业并具有硕士及以上学位毕业生；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教育部直属师范大学免费师范类毕业生；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校级及以上优秀毕业生；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“双一流”高校毕业生；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获省级师范生教学技能竞赛二等奖及以上；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获得过学校三等及以上奖学金；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浙江师范大学、杭州师范大学师范类本科毕业生综合测评专业排名或平均学分绩点(GPA)排名在学院本专业前80%的。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三、招聘办法及程序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在指定高校进行公开报名、资格审查、综合素质评定与现场面试，面试结束后，确定体检人员名单。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浙江师范大学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报名时间、地点另行公布。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者持本人身份证、获奖证书、学校核发的就业推荐表、教育部学生司制发的《全国普通高校毕业生就业协议书》(省外高校可持省级教育行政部门制发的《普通高校毕业生就业协议书》)等相关证书(证件、证明)的原件及复印件，《新昌县澄潭中学校园公开招聘报名表》、一寸免冠近照1张到现场报名处报名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现场报名前报考人员可以与新昌县澄潭中学联系，将报名表电子版发到招聘学校单位邮箱进行预报名。联系人：俞孟浩老师；联系电话：0575-86058603，13588566244；电子邮箱：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"mailto:13588566244@163.com"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13588566244@163.com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；邮件格式：以“学科+姓名+毕业学校+专业”为邮件名，并以附件形式发送个人简历。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报名以现场报名为准，只发电子版或投递简历没有现场报名的视作无效。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2.资格审查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资格审查实行双人并行方式，安排初审、复审两轮。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通过资格审查的人员不足招聘计划数3倍的岗位，将酌情核减或取消招聘计划。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3.综合素质评定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按招聘岗位组织综合素质评定。根据综合素质评定结果排名情况，以不低于招聘计划数3倍（计划数3人及以上的按2倍）的比例，确定参加面试人员名单（出现不足规定比例的，按实际人数确定）。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面试地点设在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报名点(具体另行通知)，面试由新昌县澄潭中学组织实施。采用结构化面试形式，面试成绩满分为100分，低于60分为不合格。面试不合格者，不能列入体检、考察人选。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根据面试成绩，从高分到低分按招聘岗位人数确定体检对象（面试成绩并列的通过加试确定），签订就业协议书。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体检由县教体局组织实施，参照公务员录用体检标准执行，体检时间另行通知。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体检合格者进入考察，考察由县教体局组织实施，考察标准参照公务员录用考察相关规定执行。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7.公示和聘用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考察合格者确定为拟聘用对象，在新昌县政府门户网站进行为期7个工作日的公示。公示期满无异议的，按规定程序办理聘用手续。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拟聘用人员应在规定时间内报到，无正当理由逾期不报到的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在办理聘用手续前未能取得相应学历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证书的，取消聘用资格。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482"/>
        <w:textAlignment w:val="auto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四、疫情防控相关要求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1.考生应认真做好个人防护。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2.考生均须提前申领“健康码”、“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行程卡”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，并根据报名点所在地的防疫要求做好相关工作。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3.隔离治疗中的新冠肺炎确诊病例、疑似病例、无症状感染者，集中隔离期未满的密切接触者以及医学观察期未满的其他人员，不得参加现场报名、面试。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4.如考生刻意隐瞒接触史、旅居史、故意谎报病情或拒不执行疫情防控措施的，将严肃追究其法律责任。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五、其他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>聘用人员纳入事业编制管理，与招聘单位签订不低于3年的聘用合同，并按规定约定试用期。试用期满后，考核合格者，予以正式聘用；不合格的，取消聘用。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工资待遇按事业单位现行规定执行。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本次招聘过程中，</w:t>
      </w:r>
      <w:r>
        <w:rPr>
          <w:rFonts w:hint="eastAsia" w:ascii="仿宋_GB2312" w:hAnsi="微软雅黑" w:eastAsia="仿宋_GB2312"/>
          <w:sz w:val="32"/>
          <w:szCs w:val="32"/>
        </w:rPr>
        <w:t>因在体检、考察中放弃或体检、考察不合格而产生的缺额，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相应岗位不再递补。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微软雅黑" w:eastAsia="仿宋_GB2312"/>
          <w:sz w:val="32"/>
          <w:szCs w:val="32"/>
        </w:rPr>
        <w:t>资格审查将贯穿公开招聘的全过程，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报考人员应对本人提交的信息和材料的真实性负责，如有弄虚作假的，一经查实立即取消其聘用资格。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教师岗位报考人员暂未取得教师资格证书的，须在2022年7月31日之前取得相应教师资格证书。届时，仍未取得相应教师资格证书的，取消聘用资格。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新进人员最低服务年限为5年，服务年限不满不得调县外。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6.符合条件的新进人员均享受我县相应的引进人才优惠政策。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敬请广大报考者认真阅读公告，及时关注发布的相关信息。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咨询电话：新昌县澄潭中学0575-86058603。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附件:1.2022年新昌县澄潭中学校园公开招聘计划表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2.新昌县澄潭中学校园公开招聘报名表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1440" w:firstLineChars="450"/>
        <w:textAlignment w:val="auto"/>
        <w:rPr>
          <w:rFonts w:hint="eastAsia" w:ascii="仿宋_GB2312" w:hAnsi="仿宋_GB2312" w:eastAsia="仿宋_GB2312" w:cs="仿宋_GB2312"/>
          <w:spacing w:val="-8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8"/>
          <w:w w:val="95"/>
          <w:sz w:val="32"/>
          <w:szCs w:val="32"/>
        </w:rPr>
        <w:t>新昌县教体系统校园公开招聘教师应聘人员综合评价表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新昌县澄潭中学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2021年11月</w:t>
      </w:r>
      <w:r>
        <w:rPr>
          <w:rFonts w:hint="eastAsia" w:ascii="宋体" w:hAnsi="宋体"/>
          <w:sz w:val="32"/>
          <w:szCs w:val="32"/>
        </w:rPr>
        <w:t xml:space="preserve">11日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宋体"/>
          <w:b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sz w:val="32"/>
          <w:szCs w:val="32"/>
        </w:rPr>
        <w:t>2022年新昌县澄潭中学校园公开招聘计划表</w:t>
      </w:r>
    </w:p>
    <w:tbl>
      <w:tblPr>
        <w:tblStyle w:val="7"/>
        <w:tblpPr w:leftFromText="180" w:rightFromText="180" w:vertAnchor="text" w:horzAnchor="margin" w:tblpX="108" w:tblpY="222"/>
        <w:tblW w:w="90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1843"/>
        <w:gridCol w:w="4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所需专业要求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数学类、学科教育(数学)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物理学类、学科教育(物理)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化学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化学类、学科教学(化学)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生物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生物科学类，生物工程类，学科教育(生物)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历史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历史学类、学科教学(历史)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地理科学类，地质学类，学科教学(地理)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通用技术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电子信息类，机械类，物理学类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心理健康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心理学、应用心理学、基础心理学、发展与教育心理学、心理教育、心理健康教育 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新宋体" w:hAnsi="新宋体" w:eastAsia="新宋体"/>
          <w:sz w:val="24"/>
        </w:rPr>
      </w:pPr>
      <w:r>
        <w:rPr>
          <w:rFonts w:ascii="方正小标宋_GBK" w:hAnsi="方正小标宋_GBK"/>
          <w:b/>
          <w:bCs/>
          <w:sz w:val="36"/>
          <w:szCs w:val="36"/>
        </w:rPr>
        <w:t>新昌县澄潭中学校园公开招聘报名表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应聘岗位：   </w:t>
      </w:r>
    </w:p>
    <w:tbl>
      <w:tblPr>
        <w:tblStyle w:val="7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98"/>
        <w:gridCol w:w="281"/>
        <w:gridCol w:w="463"/>
        <w:gridCol w:w="999"/>
        <w:gridCol w:w="354"/>
        <w:gridCol w:w="1174"/>
        <w:gridCol w:w="151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符合应聘何类条件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现就读学校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   业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教师资格种类及学科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详细通讯地址</w:t>
            </w:r>
          </w:p>
        </w:tc>
        <w:tc>
          <w:tcPr>
            <w:tcW w:w="457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7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曾获校级及以上荣誉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1.报名以现场报名为准。只发电子版或投递简历没有现场报名的视作无效。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2.填写信息和提交材料应真实、准确、有效，发现有不实或弄虚作假现象，则取消资格</w:t>
      </w:r>
    </w:p>
    <w:p>
      <w:pPr>
        <w:ind w:firstLine="6000" w:firstLineChars="2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报名人员签字：</w:t>
      </w:r>
    </w:p>
    <w:tbl>
      <w:tblPr>
        <w:tblStyle w:val="7"/>
        <w:tblpPr w:leftFromText="180" w:rightFromText="180" w:horzAnchor="margin" w:tblpY="1036"/>
        <w:tblW w:w="88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77"/>
        <w:gridCol w:w="2884"/>
        <w:gridCol w:w="935"/>
        <w:gridCol w:w="935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考生序号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院校类别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“双一流”高校、教育部直属师范大学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省属重点师范大学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其他院校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奖学金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三好学生、优秀学生干部等荣誉称号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优秀毕业生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是否中共党员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专业技能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省级一等奖及以上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省级二等奖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省级三等奖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面谈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根据岗位需要及就业意向等情况综合评价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hint="eastAsia"/>
        </w:rPr>
      </w:pPr>
      <w:r>
        <w:rPr>
          <w:rFonts w:ascii="方正小标宋_GBK" w:hAnsi="方正小标宋_GBK" w:cs="宋体"/>
          <w:b/>
          <w:bCs/>
          <w:color w:val="000000"/>
          <w:kern w:val="0"/>
          <w:sz w:val="32"/>
          <w:szCs w:val="32"/>
        </w:rPr>
        <w:t>新昌县教体系统校园公开招聘教师应聘人员综合评价表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64DB4009"/>
    <w:rsid w:val="6F092530"/>
    <w:rsid w:val="770F7198"/>
    <w:rsid w:val="7B0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4">
    <w:name w:val="16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