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附件1：</w:t>
      </w:r>
    </w:p>
    <w:p>
      <w:pPr>
        <w:spacing w:line="440" w:lineRule="exact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kern w:val="0"/>
          <w:sz w:val="36"/>
          <w:szCs w:val="36"/>
        </w:rPr>
        <w:t>玉林市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第三</w:t>
      </w:r>
      <w:r>
        <w:rPr>
          <w:rFonts w:ascii="仿宋_GB2312" w:hAnsi="仿宋_GB2312" w:eastAsia="仿宋_GB2312" w:cs="仿宋_GB2312"/>
          <w:b/>
          <w:bCs/>
          <w:kern w:val="0"/>
          <w:sz w:val="36"/>
          <w:szCs w:val="36"/>
        </w:rPr>
        <w:t>幼儿园公开招聘编外人员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岗位计划表</w:t>
      </w:r>
    </w:p>
    <w:tbl>
      <w:tblPr>
        <w:tblStyle w:val="7"/>
        <w:tblpPr w:leftFromText="180" w:rightFromText="180" w:vertAnchor="text" w:horzAnchor="page" w:tblpX="952" w:tblpY="420"/>
        <w:tblOverlap w:val="never"/>
        <w:tblW w:w="10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31"/>
        <w:gridCol w:w="8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岗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pacing w:val="-20"/>
                <w:sz w:val="28"/>
                <w:szCs w:val="28"/>
              </w:rPr>
              <w:t>拟招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pacing w:val="-20"/>
                <w:sz w:val="28"/>
                <w:szCs w:val="28"/>
              </w:rPr>
              <w:t>人数（名）</w:t>
            </w:r>
          </w:p>
        </w:tc>
        <w:tc>
          <w:tcPr>
            <w:tcW w:w="8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从业条件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40" w:lineRule="exact"/>
              <w:ind w:right="113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保育员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1105" w:hanging="1105" w:hangingChars="393"/>
              <w:jc w:val="left"/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  <w:t>专业：不限；</w:t>
            </w:r>
          </w:p>
          <w:p>
            <w:pPr>
              <w:spacing w:line="340" w:lineRule="exact"/>
              <w:ind w:left="1105" w:hanging="1105" w:hangingChars="393"/>
              <w:jc w:val="left"/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  <w:t>学历：高中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及</w:t>
            </w:r>
            <w:r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  <w:t>以上学历；</w:t>
            </w:r>
          </w:p>
          <w:p>
            <w:pPr>
              <w:spacing w:line="340" w:lineRule="exact"/>
              <w:ind w:left="1105" w:hanging="1105" w:hangingChars="393"/>
              <w:jc w:val="left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年龄：18周岁以上，45周岁以下（1975年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日至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2003年10月8日期间出生）；</w:t>
            </w:r>
          </w:p>
          <w:p>
            <w:pPr>
              <w:spacing w:line="340" w:lineRule="exact"/>
              <w:ind w:left="1105" w:hanging="1105" w:hangingChars="393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  <w:t>4.其他：普通话标准，懂得幼儿日常基本护理知识。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40" w:lineRule="exact"/>
              <w:ind w:right="113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党办文员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1105" w:hanging="1105" w:hangingChars="393"/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  <w:t>1.专业：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不限</w:t>
            </w:r>
            <w:r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2.学历：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大专</w:t>
            </w: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及以上学历；</w:t>
            </w:r>
          </w:p>
          <w:p>
            <w:pPr>
              <w:widowControl/>
              <w:spacing w:line="340" w:lineRule="exact"/>
              <w:ind w:left="1124" w:hanging="1124" w:hangingChars="40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3.年龄：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18岁以上，</w:t>
            </w: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岁以下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1980年10月8日至2003年10月8日期间出生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eastAsia="zh-CN"/>
              </w:rPr>
              <w:t>）；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政治面貌：中共党员或中共预备党员；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从事相关经验者优先</w:t>
            </w:r>
            <w:r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40" w:lineRule="exact"/>
              <w:ind w:right="113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食堂人员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1.专业：不限；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2.学历：中专、高中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以上学历；</w:t>
            </w:r>
          </w:p>
          <w:p>
            <w:pPr>
              <w:widowControl/>
              <w:spacing w:line="340" w:lineRule="exact"/>
              <w:ind w:left="1124" w:hanging="1124" w:hangingChars="400"/>
              <w:jc w:val="left"/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3.年龄：男性55周岁以下（1965年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至2003年10月8日期间出生</w:t>
            </w: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），女性45周岁以下（1975年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至2003年10月8日期间出生</w:t>
            </w: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）；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4.其他：普通话标准，受过烹饪专业培训或有相关工作经验。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40" w:lineRule="exact"/>
              <w:ind w:right="11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9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招聘人员要求：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热爱教育事业，有工作责任心和事业心。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2.身心健康，能吃苦耐劳。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3.工作积极、主动、虚心好学。服从工作安排，遵纪守法，作风正派。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4.具有团结协作，积极进取的精神。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ind w:right="210" w:rightChars="1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A9014E"/>
    <w:multiLevelType w:val="multilevel"/>
    <w:tmpl w:val="37A9014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225A0"/>
    <w:rsid w:val="05FF2757"/>
    <w:rsid w:val="16D6131B"/>
    <w:rsid w:val="26DA02FA"/>
    <w:rsid w:val="2D6F121E"/>
    <w:rsid w:val="3BD5733B"/>
    <w:rsid w:val="4D936BCA"/>
    <w:rsid w:val="58731043"/>
    <w:rsid w:val="5D9225A0"/>
    <w:rsid w:val="77F04EB7"/>
    <w:rsid w:val="7AC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正文文本 New"/>
    <w:basedOn w:val="13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3">
    <w:name w:val="正文 New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2021-09-27T01:19:00Z</dcterms:created>
  <dc:creator>Administrator</dc:creator>
  <cp:lastModifiedBy>Administrator</cp:lastModifiedBy>
  <dcterms:modified xsi:type="dcterms:W3CDTF">2021-09-27T03:23:24Z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961F732A0F8B4EB4A569864174E5A31E</vt:lpwstr>
  </property>
</Properties>
</file>