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附4：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扬中市教育局所属学校2021年第二次校园公开招聘教师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考生新冠肺炎疫情防控告知书</w:t>
      </w:r>
    </w:p>
    <w:p>
      <w:pPr>
        <w:suppressAutoHyphens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为确保</w:t>
      </w:r>
      <w:r>
        <w:rPr>
          <w:rFonts w:hint="eastAsia" w:ascii="仿宋" w:hAnsi="仿宋" w:eastAsia="仿宋"/>
          <w:color w:val="000000"/>
          <w:sz w:val="32"/>
          <w:szCs w:val="32"/>
        </w:rPr>
        <w:t>扬中市教育局所属学校2021年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第二次校园</w:t>
      </w:r>
      <w:r>
        <w:rPr>
          <w:rFonts w:hint="eastAsia" w:ascii="仿宋" w:hAnsi="仿宋" w:eastAsia="仿宋"/>
          <w:color w:val="000000"/>
          <w:sz w:val="32"/>
          <w:szCs w:val="32"/>
        </w:rPr>
        <w:t>公开招聘教师面试</w:t>
      </w:r>
      <w:r>
        <w:rPr>
          <w:rFonts w:ascii="仿宋" w:hAnsi="仿宋" w:eastAsia="仿宋"/>
          <w:color w:val="000000"/>
          <w:sz w:val="32"/>
          <w:szCs w:val="32"/>
        </w:rPr>
        <w:t>工作安全顺利进行，现将备考及考试期间新冠肺炎疫情防控有关措施和要求告知如下，请所有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通过资格审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>核</w:t>
      </w:r>
      <w:r>
        <w:rPr>
          <w:rFonts w:ascii="仿宋" w:hAnsi="仿宋" w:eastAsia="仿宋"/>
          <w:color w:val="000000"/>
          <w:sz w:val="32"/>
          <w:szCs w:val="32"/>
        </w:rPr>
        <w:t>的考生知悉、理解、配合和支持。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一、报考人员应在考试前1</w:t>
      </w:r>
      <w:r>
        <w:rPr>
          <w:rFonts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天申领“苏康码”，并每日进行健康申报更新直至考试当天。报考人员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二、考试当天入场时，报考人员应提前准备好本人有效期内身份证原件、准考证（面试通知书）并出示“苏康码”。“苏康码”为绿码、现场测量体温</w:t>
      </w:r>
      <w:r>
        <w:rPr>
          <w:rFonts w:hint="eastAsia" w:ascii="仿宋" w:hAnsi="仿宋" w:eastAsia="仿宋"/>
          <w:color w:val="000000"/>
          <w:sz w:val="32"/>
          <w:szCs w:val="32"/>
        </w:rPr>
        <w:t>＜</w:t>
      </w:r>
      <w:r>
        <w:rPr>
          <w:rFonts w:ascii="Times New Roman" w:hAnsi="Times New Roman" w:eastAsia="方正仿宋_GBK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℃且无干咳等可疑症状的考生，可入场参加考试。报考人员应服从考试现场防疫管理，并自备一次性医用口罩或无呼吸阀</w:t>
      </w:r>
      <w:r>
        <w:rPr>
          <w:rFonts w:ascii="Times New Roman" w:hAnsi="Times New Roman" w:eastAsia="方正仿宋_GBK"/>
          <w:color w:val="000000"/>
          <w:sz w:val="32"/>
          <w:szCs w:val="32"/>
        </w:rPr>
        <w:t>N95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口罩，除身份核验和面试答题等必须环节外应全程佩戴，做好个人防护。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根据疫情防控管理相关要求，报考人员不能提前进入考点熟悉情况，报考人员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有以下特殊情形之一的报考人员，必须主动报告相关情况，提前准备相关证明，服从相关安排，否则不能入场参加考试：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考试前</w:t>
      </w:r>
      <w:r>
        <w:rPr>
          <w:rFonts w:ascii="Times New Roman" w:hAnsi="Times New Roman" w:eastAsia="方正仿宋_GBK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天内来自或到过国内疫情中高风险地区所在设区市（或直辖市的区、县）范围内低风险区域的报考人员，考试当天除须本人“苏康码”为绿码、现场测量体温＜</w:t>
      </w:r>
      <w:r>
        <w:rPr>
          <w:rFonts w:ascii="Times New Roman" w:hAnsi="Times New Roman" w:eastAsia="方正仿宋_GBK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℃且无干咳等可疑症状外，还须提供有效的考试开始前</w:t>
      </w:r>
      <w:r>
        <w:rPr>
          <w:rFonts w:ascii="Times New Roman" w:hAnsi="Times New Roman" w:eastAsia="方正仿宋_GBK"/>
          <w:color w:val="000000"/>
          <w:sz w:val="32"/>
          <w:szCs w:val="32"/>
        </w:rPr>
        <w:t>48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小时内新冠病毒核酸检测阴性证明（或者能够出示包括考试开始前4</w:t>
      </w:r>
      <w:r>
        <w:rPr>
          <w:rFonts w:ascii="Times New Roman" w:hAnsi="Times New Roman" w:eastAsia="方正仿宋_GBK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小时内新冠病毒核酸检测阴性证明的健康码，下同）；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近期有国（境）外或国内疫情中高风险地区旅居史的报考人员，自入境或离开中高风险地区之日起算已满</w:t>
      </w:r>
      <w:r>
        <w:rPr>
          <w:rFonts w:ascii="Times New Roman" w:hAnsi="Times New Roman" w:eastAsia="方正仿宋_GBK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天集中隔离期及后续居家观察期（按属地疫情防控要求，下同）的，考试当天除须本人“苏康码”为绿码、现场测量体温＜</w:t>
      </w:r>
      <w:r>
        <w:rPr>
          <w:rFonts w:ascii="Times New Roman" w:hAnsi="Times New Roman" w:eastAsia="方正仿宋_GBK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℃且无干咳等可疑症状外，还须提供集中隔离期满证明及居家观察期第</w:t>
      </w:r>
      <w:r>
        <w:rPr>
          <w:rFonts w:ascii="Times New Roman" w:hAnsi="Times New Roman" w:eastAsia="方正仿宋_GBK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天和期满日</w:t>
      </w:r>
      <w:r>
        <w:rPr>
          <w:rFonts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次新冠病毒核酸检测阴性证明；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因患感冒等非新冠肺炎疾病有发烧（体温≥</w:t>
      </w:r>
      <w:r>
        <w:rPr>
          <w:rFonts w:ascii="Times New Roman" w:hAnsi="Times New Roman" w:eastAsia="方正仿宋_GBK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℃）、干咳等症状的报考人员，考试当天如症状未消失，除须本人“苏康码”为绿码外，还须提供考试前</w:t>
      </w:r>
      <w:r>
        <w:rPr>
          <w:rFonts w:ascii="Times New Roman" w:hAnsi="Times New Roman" w:eastAsia="方正仿宋_GBK"/>
          <w:color w:val="000000"/>
          <w:sz w:val="32"/>
          <w:szCs w:val="32"/>
        </w:rPr>
        <w:t>48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小时内新冠病毒核酸检测阴性证明，并服从安排在临时隔离考场参加考试。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．不能现场出示本人当日“苏康码”绿码的；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．仍在隔离治疗期的新冠肺炎确诊病例、疑似病例、无症状感染者以及隔离期未满的密切接触者；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近期有国（境）外或国内疫情中高风险地区旅居史的报考人员，自入境或离开中高风险地区之日起算未满14天集中隔离期及后续居家观察期的；或虽已满集中隔离期及居家观察期，但不能全部提供集中隔离期满证明及居家观察期第</w:t>
      </w:r>
      <w:r>
        <w:rPr>
          <w:rFonts w:ascii="Times New Roman" w:hAnsi="Times New Roman" w:eastAsia="方正仿宋_GBK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天和期满日</w:t>
      </w:r>
      <w:r>
        <w:rPr>
          <w:rFonts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次新冠病毒核酸检测阴性证明的；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．考试当天本人“苏康码”为绿码、现场测量体温≥</w:t>
      </w:r>
      <w:r>
        <w:rPr>
          <w:rFonts w:ascii="Times New Roman" w:hAnsi="Times New Roman" w:eastAsia="方正仿宋_GBK"/>
          <w:color w:val="000000"/>
          <w:sz w:val="32"/>
          <w:szCs w:val="32"/>
        </w:rPr>
        <w:t>37.3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℃，且不能提供考试前</w:t>
      </w:r>
      <w:r>
        <w:rPr>
          <w:rFonts w:ascii="Times New Roman" w:hAnsi="Times New Roman" w:eastAsia="方正仿宋_GBK"/>
          <w:color w:val="000000"/>
          <w:sz w:val="32"/>
          <w:szCs w:val="32"/>
        </w:rPr>
        <w:t>48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小时内新冠病毒核酸检测阴性证明的。</w:t>
      </w:r>
    </w:p>
    <w:p>
      <w:pPr>
        <w:suppressAutoHyphens/>
        <w:spacing w:line="52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考试（候考）过程中，报考人员出现发热或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报考人员因发热等异常情况需要接受体温复测、排查流行病学史或需要转移到隔离考场而耽误的考试时间不予弥补。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五、报考人员在报名网站打印准考证前，应仔细阅读考试相关规定、防疫要求，打印准考证即视为认同并签署</w:t>
      </w: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扬中市教育局所属学校2021年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第二次校园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公开招聘教师面试考生新冠肺炎疫情</w:t>
      </w:r>
      <w:r>
        <w:rPr>
          <w:rFonts w:ascii="仿宋" w:hAnsi="仿宋" w:eastAsia="仿宋"/>
          <w:bCs/>
          <w:color w:val="000000"/>
          <w:sz w:val="32"/>
          <w:szCs w:val="32"/>
        </w:rPr>
        <w:t>防控承诺书</w:t>
      </w:r>
      <w:r>
        <w:rPr>
          <w:rFonts w:ascii="仿宋" w:hAnsi="仿宋" w:eastAsia="仿宋"/>
          <w:color w:val="000000"/>
          <w:sz w:val="32"/>
          <w:szCs w:val="32"/>
        </w:rPr>
        <w:t>》（见附件）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。报考人员应诚信申报相关信息，如有隐瞒或谎报旅居史、接触史、健康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suppressAutoHyphens/>
        <w:snapToGrid w:val="0"/>
        <w:spacing w:line="520" w:lineRule="exact"/>
        <w:ind w:firstLine="640" w:firstLineChars="200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扬中市教育局所属学校2021年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第二次校园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公开招聘教师面试考生新冠肺炎疫情</w:t>
      </w: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>防控承诺书</w:t>
      </w:r>
    </w:p>
    <w:p>
      <w:pPr>
        <w:suppressAutoHyphens/>
        <w:snapToGrid w:val="0"/>
        <w:spacing w:line="520" w:lineRule="exact"/>
        <w:ind w:left="1700" w:leftChars="200" w:hanging="1280" w:hangingChars="400"/>
        <w:rPr>
          <w:rFonts w:ascii="仿宋" w:hAnsi="仿宋" w:eastAsia="仿宋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 xml:space="preserve">                                                  </w:t>
      </w:r>
    </w:p>
    <w:p>
      <w:pPr>
        <w:suppressAutoHyphens/>
        <w:snapToGrid w:val="0"/>
        <w:spacing w:line="520" w:lineRule="exact"/>
        <w:ind w:firstLine="5120" w:firstLineChars="1600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扬中市教育局</w:t>
      </w:r>
    </w:p>
    <w:p>
      <w:pPr>
        <w:suppressAutoHyphens/>
        <w:snapToGrid w:val="0"/>
        <w:spacing w:line="520" w:lineRule="exact"/>
        <w:rPr>
          <w:rFonts w:ascii="仿宋" w:hAnsi="仿宋" w:eastAsia="仿宋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 xml:space="preserve">                         　  　2021年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bCs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ascii="仿宋" w:hAnsi="仿宋" w:eastAsia="仿宋"/>
          <w:bCs/>
          <w:color w:val="000000"/>
          <w:kern w:val="0"/>
          <w:sz w:val="32"/>
          <w:szCs w:val="32"/>
        </w:rPr>
        <w:t>日</w:t>
      </w:r>
    </w:p>
    <w:p>
      <w:pPr>
        <w:suppressAutoHyphens/>
        <w:snapToGrid w:val="0"/>
        <w:spacing w:line="52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  <w:t>附件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Times New Roman" w:hAnsi="Times New Roman" w:eastAsia="方正小标宋_GBK"/>
          <w:color w:val="000000"/>
          <w:sz w:val="32"/>
          <w:szCs w:val="32"/>
        </w:rPr>
      </w:pPr>
    </w:p>
    <w:p>
      <w:pPr>
        <w:suppressAutoHyphens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扬中市教育局所属学校2021年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  <w:lang w:val="en-US" w:eastAsia="zh-CN"/>
        </w:rPr>
        <w:t>第二次校园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公开招聘教师面试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考生新冠肺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  <w:t>炎疫情防控承诺书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本人已认真阅读《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扬中市教育局所属学校2021年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第二次校园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公开招聘教师面试考生新冠肺炎疫情防控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承 诺 人：在网站打印</w:t>
      </w:r>
      <w:r>
        <w:rPr>
          <w:rFonts w:hint="eastAsia" w:ascii="仿宋" w:hAnsi="仿宋" w:eastAsia="仿宋"/>
          <w:color w:val="000000"/>
          <w:sz w:val="32"/>
          <w:szCs w:val="32"/>
        </w:rPr>
        <w:t>面试通知单</w:t>
      </w:r>
      <w:r>
        <w:rPr>
          <w:rFonts w:ascii="仿宋" w:hAnsi="仿宋" w:eastAsia="仿宋"/>
          <w:color w:val="000000"/>
          <w:sz w:val="32"/>
          <w:szCs w:val="32"/>
        </w:rPr>
        <w:t>即视为本人签名</w:t>
      </w:r>
    </w:p>
    <w:p>
      <w:pPr>
        <w:suppressAutoHyphens/>
        <w:snapToGrid w:val="0"/>
        <w:spacing w:line="520" w:lineRule="exact"/>
        <w:ind w:firstLine="480" w:firstLineChars="15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承诺时间：与网站打印</w:t>
      </w:r>
      <w:r>
        <w:rPr>
          <w:rFonts w:hint="eastAsia" w:ascii="仿宋" w:hAnsi="仿宋" w:eastAsia="仿宋"/>
          <w:color w:val="000000"/>
          <w:sz w:val="32"/>
          <w:szCs w:val="32"/>
        </w:rPr>
        <w:t>面试通知单</w:t>
      </w:r>
      <w:r>
        <w:rPr>
          <w:rFonts w:ascii="仿宋" w:hAnsi="仿宋" w:eastAsia="仿宋"/>
          <w:color w:val="000000"/>
          <w:sz w:val="32"/>
          <w:szCs w:val="32"/>
        </w:rPr>
        <w:t>时间相一致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/>
          <w:color w:val="000000"/>
          <w:sz w:val="32"/>
          <w:szCs w:val="24"/>
        </w:rPr>
      </w:pPr>
    </w:p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247" w:bottom="8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D3D31"/>
    <w:rsid w:val="2C493A76"/>
    <w:rsid w:val="2CBB4E83"/>
    <w:rsid w:val="3C2D3D31"/>
    <w:rsid w:val="3E0721CC"/>
    <w:rsid w:val="79B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2021-09-17T01:19:00Z</dcterms:created>
  <dc:creator>Administrator</dc:creator>
  <cp:lastModifiedBy>Administrator</cp:lastModifiedBy>
  <dcterms:modified xsi:type="dcterms:W3CDTF">2021-09-17T02:32:50Z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1FECF1A0A7D24DA4A61A9F10638D0FA0</vt:lpwstr>
  </property>
</Properties>
</file>