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52" w:rsidRPr="00077A52" w:rsidRDefault="00077A52" w:rsidP="00077A52">
      <w:pPr>
        <w:jc w:val="center"/>
        <w:rPr>
          <w:rFonts w:ascii="宋体" w:eastAsia="宋体" w:hAnsi="Times New Roman" w:cs="Times New Roman"/>
          <w:kern w:val="0"/>
          <w:sz w:val="74"/>
          <w:szCs w:val="74"/>
        </w:rPr>
      </w:pPr>
      <w:r w:rsidRPr="00077A52">
        <w:rPr>
          <w:rFonts w:ascii="宋体" w:eastAsia="宋体" w:hAnsi="Times New Roman" w:cs="Times New Roman" w:hint="eastAsia"/>
          <w:b/>
          <w:bCs/>
          <w:color w:val="FF0000"/>
          <w:kern w:val="0"/>
          <w:sz w:val="74"/>
          <w:szCs w:val="74"/>
        </w:rPr>
        <w:t>绍兴市柯桥区教育体育局</w:t>
      </w:r>
    </w:p>
    <w:p w:rsidR="00077A52" w:rsidRPr="00077A52" w:rsidRDefault="00077A52" w:rsidP="00077A52">
      <w:pPr>
        <w:snapToGrid w:val="0"/>
        <w:jc w:val="center"/>
        <w:rPr>
          <w:rFonts w:ascii="Times New Roman" w:eastAsia="宋体" w:hAnsi="Times New Roman" w:cs="Times New Roman"/>
          <w:b/>
          <w:szCs w:val="21"/>
        </w:rPr>
      </w:pPr>
    </w:p>
    <w:p w:rsidR="00077A52" w:rsidRPr="00077A52" w:rsidRDefault="00077A52" w:rsidP="00077A52">
      <w:pPr>
        <w:jc w:val="center"/>
        <w:rPr>
          <w:rFonts w:ascii="楷体_GB2312" w:eastAsia="楷体_GB2312" w:hAnsi="Times New Roman" w:cs="Times New Roman"/>
          <w:b/>
          <w:sz w:val="32"/>
          <w:szCs w:val="32"/>
        </w:rPr>
      </w:pPr>
      <w:r w:rsidRPr="00077A52">
        <w:rPr>
          <w:rFonts w:ascii="楷体_GB2312" w:eastAsia="楷体_GB2312" w:hAnsi="Times New Roman" w:cs="Times New Roman" w:hint="eastAsia"/>
          <w:b/>
          <w:sz w:val="32"/>
          <w:szCs w:val="32"/>
        </w:rPr>
        <w:t>〔20</w:t>
      </w:r>
      <w:r w:rsidRPr="00077A52">
        <w:rPr>
          <w:rFonts w:ascii="楷体_GB2312" w:eastAsia="楷体_GB2312" w:hAnsi="Times New Roman" w:cs="Times New Roman"/>
          <w:b/>
          <w:sz w:val="32"/>
          <w:szCs w:val="32"/>
        </w:rPr>
        <w:t>2</w:t>
      </w:r>
      <w:r w:rsidR="00C43432">
        <w:rPr>
          <w:rFonts w:ascii="楷体_GB2312" w:eastAsia="楷体_GB2312" w:hAnsi="Times New Roman" w:cs="Times New Roman"/>
          <w:b/>
          <w:sz w:val="32"/>
          <w:szCs w:val="32"/>
        </w:rPr>
        <w:t>1</w:t>
      </w:r>
      <w:r>
        <w:rPr>
          <w:rFonts w:ascii="楷体_GB2312" w:eastAsia="楷体_GB2312" w:hAnsi="Times New Roman" w:cs="Times New Roman" w:hint="eastAsia"/>
          <w:b/>
          <w:sz w:val="32"/>
          <w:szCs w:val="32"/>
        </w:rPr>
        <w:t>银龄讲学招募</w:t>
      </w:r>
      <w:r w:rsidRPr="00077A52">
        <w:rPr>
          <w:rFonts w:ascii="楷体_GB2312" w:eastAsia="楷体_GB2312" w:hAnsi="Times New Roman" w:cs="Times New Roman" w:hint="eastAsia"/>
          <w:b/>
          <w:sz w:val="32"/>
          <w:szCs w:val="32"/>
        </w:rPr>
        <w:t>〕公告</w:t>
      </w:r>
      <w:r w:rsidR="000F2997">
        <w:rPr>
          <w:rFonts w:ascii="楷体_GB2312" w:eastAsia="楷体_GB2312" w:hAnsi="Times New Roman" w:cs="Times New Roman"/>
          <w:b/>
          <w:sz w:val="32"/>
          <w:szCs w:val="32"/>
        </w:rPr>
        <w:t>1</w:t>
      </w:r>
      <w:r w:rsidRPr="00077A52">
        <w:rPr>
          <w:rFonts w:ascii="楷体_GB2312" w:eastAsia="楷体_GB2312" w:hAnsi="Times New Roman" w:cs="Times New Roman" w:hint="eastAsia"/>
          <w:b/>
          <w:sz w:val="32"/>
          <w:szCs w:val="32"/>
        </w:rPr>
        <w:t>号</w:t>
      </w:r>
    </w:p>
    <w:p w:rsidR="00077A52" w:rsidRPr="00077A52" w:rsidRDefault="00077A52" w:rsidP="00077A52">
      <w:pPr>
        <w:spacing w:line="560" w:lineRule="exact"/>
        <w:jc w:val="center"/>
        <w:rPr>
          <w:rFonts w:ascii="楷体_GB2312" w:eastAsia="楷体_GB2312" w:hAnsi="Times New Roman" w:cs="Times New Roman"/>
          <w:b/>
          <w:szCs w:val="21"/>
        </w:rPr>
      </w:pPr>
      <w:r w:rsidRPr="00077A52">
        <w:rPr>
          <w:rFonts w:ascii="楷体_GB2312" w:eastAsia="楷体_GB2312" w:hAnsi="Times New Roman" w:cs="Times New Roman"/>
          <w:noProof/>
          <w:sz w:val="30"/>
          <w:szCs w:val="3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45085</wp:posOffset>
                </wp:positionV>
                <wp:extent cx="5600700" cy="0"/>
                <wp:effectExtent l="9525" t="16510" r="952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E2C8"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5pt" to="4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" strokecolor="red" strokeweight="1.5pt"/>
            </w:pict>
          </mc:Fallback>
        </mc:AlternateContent>
      </w:r>
      <w:r w:rsidRPr="00077A52">
        <w:rPr>
          <w:rFonts w:ascii="楷体_GB2312" w:eastAsia="楷体_GB2312" w:hAnsi="Times New Roman" w:cs="Times New Roman"/>
          <w:noProof/>
          <w:sz w:val="30"/>
          <w:szCs w:val="3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45085</wp:posOffset>
                </wp:positionV>
                <wp:extent cx="5600700" cy="0"/>
                <wp:effectExtent l="9525" t="16510" r="952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2399"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5pt" to="4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t/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" strokecolor="red" strokeweight="1.5pt"/>
            </w:pict>
          </mc:Fallback>
        </mc:AlternateContent>
      </w:r>
    </w:p>
    <w:p w:rsidR="00883B00" w:rsidRDefault="006A7223" w:rsidP="006A7223">
      <w:pPr>
        <w:jc w:val="center"/>
        <w:rPr>
          <w:rFonts w:ascii="宋体" w:eastAsia="宋体" w:hAnsi="宋体"/>
          <w:b/>
          <w:sz w:val="44"/>
          <w:szCs w:val="44"/>
        </w:rPr>
      </w:pPr>
      <w:r w:rsidRPr="00883B00">
        <w:rPr>
          <w:rFonts w:ascii="宋体" w:eastAsia="宋体" w:hAnsi="宋体" w:hint="eastAsia"/>
          <w:b/>
          <w:sz w:val="44"/>
          <w:szCs w:val="44"/>
        </w:rPr>
        <w:t>关于做好2</w:t>
      </w:r>
      <w:r w:rsidRPr="00883B00">
        <w:rPr>
          <w:rFonts w:ascii="宋体" w:eastAsia="宋体" w:hAnsi="宋体"/>
          <w:b/>
          <w:sz w:val="44"/>
          <w:szCs w:val="44"/>
        </w:rPr>
        <w:t>02</w:t>
      </w:r>
      <w:r w:rsidR="00C43432">
        <w:rPr>
          <w:rFonts w:ascii="宋体" w:eastAsia="宋体" w:hAnsi="宋体"/>
          <w:b/>
          <w:sz w:val="44"/>
          <w:szCs w:val="44"/>
        </w:rPr>
        <w:t>1</w:t>
      </w:r>
      <w:r w:rsidRPr="00883B00">
        <w:rPr>
          <w:rFonts w:ascii="宋体" w:eastAsia="宋体" w:hAnsi="宋体" w:hint="eastAsia"/>
          <w:b/>
          <w:sz w:val="44"/>
          <w:szCs w:val="44"/>
        </w:rPr>
        <w:t>年柯桥区银龄讲学计划</w:t>
      </w:r>
    </w:p>
    <w:p w:rsidR="006A7223" w:rsidRPr="00883B00" w:rsidRDefault="006A7223" w:rsidP="00883B00">
      <w:pPr>
        <w:jc w:val="center"/>
        <w:rPr>
          <w:rFonts w:ascii="宋体" w:eastAsia="宋体" w:hAnsi="宋体"/>
          <w:b/>
          <w:sz w:val="44"/>
          <w:szCs w:val="44"/>
        </w:rPr>
      </w:pPr>
      <w:r w:rsidRPr="00883B00">
        <w:rPr>
          <w:rFonts w:ascii="宋体" w:eastAsia="宋体" w:hAnsi="宋体" w:hint="eastAsia"/>
          <w:b/>
          <w:sz w:val="44"/>
          <w:szCs w:val="44"/>
        </w:rPr>
        <w:t>教师招募工作的通知</w:t>
      </w:r>
    </w:p>
    <w:p w:rsidR="006A7223" w:rsidRPr="00883B00" w:rsidRDefault="006A7223">
      <w:pPr>
        <w:rPr>
          <w:sz w:val="44"/>
          <w:szCs w:val="44"/>
        </w:rPr>
      </w:pPr>
    </w:p>
    <w:p w:rsidR="00864AC4" w:rsidRDefault="00864AC4" w:rsidP="00B82994">
      <w:pPr>
        <w:spacing w:line="520" w:lineRule="exact"/>
        <w:ind w:firstLineChars="200" w:firstLine="640"/>
        <w:rPr>
          <w:rFonts w:ascii="仿宋" w:eastAsia="仿宋" w:hAnsi="仿宋"/>
          <w:sz w:val="32"/>
          <w:szCs w:val="32"/>
        </w:rPr>
      </w:pPr>
      <w:r>
        <w:rPr>
          <w:rFonts w:ascii="仿宋" w:eastAsia="仿宋" w:hAnsi="仿宋" w:hint="eastAsia"/>
          <w:sz w:val="32"/>
          <w:szCs w:val="32"/>
        </w:rPr>
        <w:t>为深入贯彻落实中共中央、国务院关于全面深化新时代教师队伍建设改革意见的精神，</w:t>
      </w:r>
      <w:r w:rsidR="003E52A9">
        <w:rPr>
          <w:rFonts w:ascii="仿宋" w:eastAsia="仿宋" w:hAnsi="仿宋" w:hint="eastAsia"/>
          <w:sz w:val="32"/>
          <w:szCs w:val="32"/>
        </w:rPr>
        <w:t>进一步加强</w:t>
      </w:r>
      <w:r w:rsidR="0021319D">
        <w:rPr>
          <w:rFonts w:ascii="仿宋" w:eastAsia="仿宋" w:hAnsi="仿宋" w:hint="eastAsia"/>
          <w:sz w:val="32"/>
          <w:szCs w:val="32"/>
        </w:rPr>
        <w:t>农村（山区）、</w:t>
      </w:r>
      <w:r w:rsidR="000F42BC">
        <w:rPr>
          <w:rFonts w:ascii="仿宋" w:eastAsia="仿宋" w:hAnsi="仿宋" w:hint="eastAsia"/>
          <w:sz w:val="32"/>
          <w:szCs w:val="32"/>
        </w:rPr>
        <w:t>结构性</w:t>
      </w:r>
      <w:r w:rsidR="0021319D">
        <w:rPr>
          <w:rFonts w:ascii="仿宋" w:eastAsia="仿宋" w:hAnsi="仿宋" w:hint="eastAsia"/>
          <w:sz w:val="32"/>
          <w:szCs w:val="32"/>
        </w:rPr>
        <w:t>缺编</w:t>
      </w:r>
      <w:r w:rsidR="006C2E10">
        <w:rPr>
          <w:rFonts w:ascii="仿宋" w:eastAsia="仿宋" w:hAnsi="仿宋" w:hint="eastAsia"/>
          <w:sz w:val="32"/>
          <w:szCs w:val="32"/>
        </w:rPr>
        <w:t>学校的教师队伍建设，充分利用退休教师优质</w:t>
      </w:r>
      <w:r w:rsidR="003E52A9">
        <w:rPr>
          <w:rFonts w:ascii="仿宋" w:eastAsia="仿宋" w:hAnsi="仿宋" w:hint="eastAsia"/>
          <w:sz w:val="32"/>
          <w:szCs w:val="32"/>
        </w:rPr>
        <w:t>资源，调动优秀退休教师继续投身教育的积极性，服务我区教育</w:t>
      </w:r>
      <w:r w:rsidR="00020F64">
        <w:rPr>
          <w:rFonts w:ascii="仿宋" w:eastAsia="仿宋" w:hAnsi="仿宋" w:hint="eastAsia"/>
          <w:sz w:val="32"/>
          <w:szCs w:val="32"/>
        </w:rPr>
        <w:t>高质量</w:t>
      </w:r>
      <w:r w:rsidR="003E52A9">
        <w:rPr>
          <w:rFonts w:ascii="仿宋" w:eastAsia="仿宋" w:hAnsi="仿宋" w:hint="eastAsia"/>
          <w:sz w:val="32"/>
          <w:szCs w:val="32"/>
        </w:rPr>
        <w:t>发展，</w:t>
      </w:r>
      <w:r>
        <w:rPr>
          <w:rFonts w:ascii="仿宋" w:eastAsia="仿宋" w:hAnsi="仿宋" w:hint="eastAsia"/>
          <w:sz w:val="32"/>
          <w:szCs w:val="32"/>
        </w:rPr>
        <w:t>按照</w:t>
      </w:r>
      <w:r w:rsidR="003E52A9">
        <w:rPr>
          <w:rFonts w:ascii="仿宋" w:eastAsia="仿宋" w:hAnsi="仿宋" w:hint="eastAsia"/>
          <w:sz w:val="32"/>
          <w:szCs w:val="32"/>
        </w:rPr>
        <w:t>《</w:t>
      </w:r>
      <w:r>
        <w:rPr>
          <w:rFonts w:ascii="仿宋" w:eastAsia="仿宋" w:hAnsi="仿宋" w:hint="eastAsia"/>
          <w:sz w:val="32"/>
          <w:szCs w:val="32"/>
        </w:rPr>
        <w:t>教育部、财政部关于印发</w:t>
      </w:r>
      <w:r w:rsidR="003E52A9">
        <w:rPr>
          <w:rFonts w:ascii="仿宋" w:eastAsia="仿宋" w:hAnsi="仿宋" w:hint="eastAsia"/>
          <w:sz w:val="32"/>
          <w:szCs w:val="32"/>
        </w:rPr>
        <w:t>&lt;</w:t>
      </w:r>
      <w:r>
        <w:rPr>
          <w:rFonts w:ascii="仿宋" w:eastAsia="仿宋" w:hAnsi="仿宋" w:hint="eastAsia"/>
          <w:sz w:val="32"/>
          <w:szCs w:val="32"/>
        </w:rPr>
        <w:t>银龄讲学计划实施方案</w:t>
      </w:r>
      <w:r w:rsidR="003E52A9">
        <w:rPr>
          <w:rFonts w:ascii="仿宋" w:eastAsia="仿宋" w:hAnsi="仿宋" w:hint="eastAsia"/>
          <w:sz w:val="32"/>
          <w:szCs w:val="32"/>
        </w:rPr>
        <w:t>&gt;</w:t>
      </w:r>
      <w:r>
        <w:rPr>
          <w:rFonts w:ascii="仿宋" w:eastAsia="仿宋" w:hAnsi="仿宋" w:hint="eastAsia"/>
          <w:sz w:val="32"/>
          <w:szCs w:val="32"/>
        </w:rPr>
        <w:t>的通知</w:t>
      </w:r>
      <w:r w:rsidR="003E52A9">
        <w:rPr>
          <w:rFonts w:ascii="仿宋" w:eastAsia="仿宋" w:hAnsi="仿宋" w:hint="eastAsia"/>
          <w:sz w:val="32"/>
          <w:szCs w:val="32"/>
        </w:rPr>
        <w:t>》</w:t>
      </w:r>
      <w:r>
        <w:rPr>
          <w:rFonts w:ascii="仿宋" w:eastAsia="仿宋" w:hAnsi="仿宋" w:hint="eastAsia"/>
          <w:sz w:val="32"/>
          <w:szCs w:val="32"/>
        </w:rPr>
        <w:t>（教师﹝2</w:t>
      </w:r>
      <w:r>
        <w:rPr>
          <w:rFonts w:ascii="仿宋" w:eastAsia="仿宋" w:hAnsi="仿宋"/>
          <w:sz w:val="32"/>
          <w:szCs w:val="32"/>
        </w:rPr>
        <w:t>018</w:t>
      </w:r>
      <w:r>
        <w:rPr>
          <w:rFonts w:ascii="仿宋" w:eastAsia="仿宋" w:hAnsi="仿宋" w:hint="eastAsia"/>
          <w:sz w:val="32"/>
          <w:szCs w:val="32"/>
        </w:rPr>
        <w:t>﹞7号）和绍兴市教育局</w:t>
      </w:r>
      <w:r w:rsidR="003E52A9">
        <w:rPr>
          <w:rFonts w:ascii="仿宋" w:eastAsia="仿宋" w:hAnsi="仿宋" w:hint="eastAsia"/>
          <w:sz w:val="32"/>
          <w:szCs w:val="32"/>
        </w:rPr>
        <w:t>、绍兴市财政局</w:t>
      </w:r>
      <w:r>
        <w:rPr>
          <w:rFonts w:ascii="仿宋" w:eastAsia="仿宋" w:hAnsi="仿宋" w:hint="eastAsia"/>
          <w:sz w:val="32"/>
          <w:szCs w:val="32"/>
        </w:rPr>
        <w:t>《</w:t>
      </w:r>
      <w:r w:rsidR="003E52A9">
        <w:rPr>
          <w:rFonts w:ascii="仿宋" w:eastAsia="仿宋" w:hAnsi="仿宋" w:hint="eastAsia"/>
          <w:sz w:val="32"/>
          <w:szCs w:val="32"/>
        </w:rPr>
        <w:t>关于实施银龄讲学计划工作的通知</w:t>
      </w:r>
      <w:r>
        <w:rPr>
          <w:rFonts w:ascii="仿宋" w:eastAsia="仿宋" w:hAnsi="仿宋" w:hint="eastAsia"/>
          <w:sz w:val="32"/>
          <w:szCs w:val="32"/>
        </w:rPr>
        <w:t>》</w:t>
      </w:r>
      <w:r w:rsidR="003E52A9">
        <w:rPr>
          <w:rFonts w:ascii="仿宋" w:eastAsia="仿宋" w:hAnsi="仿宋" w:hint="eastAsia"/>
          <w:sz w:val="32"/>
          <w:szCs w:val="32"/>
        </w:rPr>
        <w:t>（绍市教政﹝2</w:t>
      </w:r>
      <w:r w:rsidR="003E52A9">
        <w:rPr>
          <w:rFonts w:ascii="仿宋" w:eastAsia="仿宋" w:hAnsi="仿宋"/>
          <w:sz w:val="32"/>
          <w:szCs w:val="32"/>
        </w:rPr>
        <w:t>020</w:t>
      </w:r>
      <w:r w:rsidR="003E52A9">
        <w:rPr>
          <w:rFonts w:ascii="仿宋" w:eastAsia="仿宋" w:hAnsi="仿宋" w:hint="eastAsia"/>
          <w:sz w:val="32"/>
          <w:szCs w:val="32"/>
        </w:rPr>
        <w:t>﹞4</w:t>
      </w:r>
      <w:r w:rsidR="003E52A9">
        <w:rPr>
          <w:rFonts w:ascii="仿宋" w:eastAsia="仿宋" w:hAnsi="仿宋"/>
          <w:sz w:val="32"/>
          <w:szCs w:val="32"/>
        </w:rPr>
        <w:t>0</w:t>
      </w:r>
      <w:r w:rsidR="003E52A9">
        <w:rPr>
          <w:rFonts w:ascii="仿宋" w:eastAsia="仿宋" w:hAnsi="仿宋" w:hint="eastAsia"/>
          <w:sz w:val="32"/>
          <w:szCs w:val="32"/>
        </w:rPr>
        <w:t>号）</w:t>
      </w:r>
      <w:r w:rsidR="00B94E8A">
        <w:rPr>
          <w:rFonts w:ascii="仿宋" w:eastAsia="仿宋" w:hAnsi="仿宋" w:hint="eastAsia"/>
          <w:sz w:val="32"/>
          <w:szCs w:val="32"/>
        </w:rPr>
        <w:t>的工作</w:t>
      </w:r>
      <w:r w:rsidR="003E52A9">
        <w:rPr>
          <w:rFonts w:ascii="仿宋" w:eastAsia="仿宋" w:hAnsi="仿宋" w:hint="eastAsia"/>
          <w:sz w:val="32"/>
          <w:szCs w:val="32"/>
        </w:rPr>
        <w:t>要求，</w:t>
      </w:r>
      <w:r w:rsidR="00B94E8A">
        <w:rPr>
          <w:rFonts w:ascii="仿宋" w:eastAsia="仿宋" w:hAnsi="仿宋" w:hint="eastAsia"/>
          <w:sz w:val="32"/>
          <w:szCs w:val="32"/>
        </w:rPr>
        <w:t>现就</w:t>
      </w:r>
      <w:r w:rsidR="003E52A9">
        <w:rPr>
          <w:rFonts w:ascii="仿宋" w:eastAsia="仿宋" w:hAnsi="仿宋" w:hint="eastAsia"/>
          <w:sz w:val="32"/>
          <w:szCs w:val="32"/>
        </w:rPr>
        <w:t>柯桥区2</w:t>
      </w:r>
      <w:r w:rsidR="003E52A9">
        <w:rPr>
          <w:rFonts w:ascii="仿宋" w:eastAsia="仿宋" w:hAnsi="仿宋"/>
          <w:sz w:val="32"/>
          <w:szCs w:val="32"/>
        </w:rPr>
        <w:t>02</w:t>
      </w:r>
      <w:r w:rsidR="00F5168A">
        <w:rPr>
          <w:rFonts w:ascii="仿宋" w:eastAsia="仿宋" w:hAnsi="仿宋"/>
          <w:sz w:val="32"/>
          <w:szCs w:val="32"/>
        </w:rPr>
        <w:t>1</w:t>
      </w:r>
      <w:r w:rsidR="00B94E8A">
        <w:rPr>
          <w:rFonts w:ascii="仿宋" w:eastAsia="仿宋" w:hAnsi="仿宋" w:hint="eastAsia"/>
          <w:sz w:val="32"/>
          <w:szCs w:val="32"/>
        </w:rPr>
        <w:t>年招募银龄计划讲学教师公告</w:t>
      </w:r>
      <w:r w:rsidR="003E52A9">
        <w:rPr>
          <w:rFonts w:ascii="仿宋" w:eastAsia="仿宋" w:hAnsi="仿宋" w:hint="eastAsia"/>
          <w:sz w:val="32"/>
          <w:szCs w:val="32"/>
        </w:rPr>
        <w:t>如下：</w:t>
      </w:r>
    </w:p>
    <w:p w:rsidR="009B5061" w:rsidRPr="00C5246D" w:rsidRDefault="009B5061" w:rsidP="009B5061">
      <w:pPr>
        <w:rPr>
          <w:rFonts w:ascii="仿宋" w:eastAsia="仿宋" w:hAnsi="仿宋"/>
          <w:b/>
          <w:sz w:val="32"/>
          <w:szCs w:val="32"/>
        </w:rPr>
      </w:pPr>
      <w:r>
        <w:rPr>
          <w:rFonts w:ascii="仿宋" w:eastAsia="仿宋" w:hAnsi="仿宋"/>
          <w:sz w:val="32"/>
          <w:szCs w:val="32"/>
        </w:rPr>
        <w:t xml:space="preserve">   </w:t>
      </w:r>
      <w:r w:rsidRPr="00C5246D">
        <w:rPr>
          <w:rFonts w:ascii="仿宋" w:eastAsia="仿宋" w:hAnsi="仿宋"/>
          <w:b/>
          <w:sz w:val="32"/>
          <w:szCs w:val="32"/>
        </w:rPr>
        <w:t xml:space="preserve"> </w:t>
      </w:r>
      <w:r w:rsidRPr="00C5246D">
        <w:rPr>
          <w:rFonts w:ascii="仿宋" w:eastAsia="仿宋" w:hAnsi="仿宋" w:hint="eastAsia"/>
          <w:b/>
          <w:sz w:val="32"/>
          <w:szCs w:val="32"/>
        </w:rPr>
        <w:t>一、招聘岗位</w:t>
      </w:r>
    </w:p>
    <w:p w:rsidR="009B5061" w:rsidRDefault="006C45E3" w:rsidP="00FA37E9">
      <w:pPr>
        <w:ind w:firstLine="645"/>
        <w:rPr>
          <w:rFonts w:ascii="仿宋" w:eastAsia="仿宋" w:hAnsi="仿宋"/>
          <w:sz w:val="32"/>
          <w:szCs w:val="32"/>
        </w:rPr>
      </w:pPr>
      <w:r>
        <w:rPr>
          <w:rFonts w:ascii="仿宋" w:eastAsia="仿宋" w:hAnsi="仿宋" w:hint="eastAsia"/>
          <w:sz w:val="32"/>
          <w:szCs w:val="32"/>
        </w:rPr>
        <w:t>中</w:t>
      </w:r>
      <w:r w:rsidR="009B5061">
        <w:rPr>
          <w:rFonts w:ascii="仿宋" w:eastAsia="仿宋" w:hAnsi="仿宋" w:hint="eastAsia"/>
          <w:sz w:val="32"/>
          <w:szCs w:val="32"/>
        </w:rPr>
        <w:t>小学教师岗位</w:t>
      </w:r>
      <w:r w:rsidR="00683A04">
        <w:rPr>
          <w:rFonts w:ascii="仿宋" w:eastAsia="仿宋" w:hAnsi="仿宋"/>
          <w:sz w:val="32"/>
          <w:szCs w:val="32"/>
        </w:rPr>
        <w:t>8</w:t>
      </w:r>
      <w:r w:rsidR="009B5061">
        <w:rPr>
          <w:rFonts w:ascii="仿宋" w:eastAsia="仿宋" w:hAnsi="仿宋" w:hint="eastAsia"/>
          <w:sz w:val="32"/>
          <w:szCs w:val="32"/>
        </w:rPr>
        <w:t>人。</w:t>
      </w:r>
      <w:r w:rsidR="0021319D">
        <w:rPr>
          <w:rFonts w:ascii="仿宋" w:eastAsia="仿宋" w:hAnsi="仿宋" w:hint="eastAsia"/>
          <w:sz w:val="32"/>
          <w:szCs w:val="32"/>
        </w:rPr>
        <w:t>具体为：</w:t>
      </w:r>
      <w:r w:rsidR="00FA37E9">
        <w:rPr>
          <w:rFonts w:ascii="仿宋" w:eastAsia="仿宋" w:hAnsi="仿宋"/>
          <w:sz w:val="32"/>
          <w:szCs w:val="32"/>
        </w:rPr>
        <w:t xml:space="preserve"> </w:t>
      </w:r>
    </w:p>
    <w:tbl>
      <w:tblPr>
        <w:tblStyle w:val="a3"/>
        <w:tblW w:w="0" w:type="auto"/>
        <w:tblLook w:val="04A0" w:firstRow="1" w:lastRow="0" w:firstColumn="1" w:lastColumn="0" w:noHBand="0" w:noVBand="1"/>
      </w:tblPr>
      <w:tblGrid>
        <w:gridCol w:w="2122"/>
        <w:gridCol w:w="4819"/>
        <w:gridCol w:w="1355"/>
      </w:tblGrid>
      <w:tr w:rsidR="00FA37E9" w:rsidTr="003B6935">
        <w:tc>
          <w:tcPr>
            <w:tcW w:w="2122" w:type="dxa"/>
          </w:tcPr>
          <w:p w:rsidR="00FA37E9" w:rsidRPr="00FA37E9" w:rsidRDefault="00FA37E9" w:rsidP="00FA37E9">
            <w:pPr>
              <w:spacing w:line="360" w:lineRule="auto"/>
              <w:ind w:firstLineChars="300" w:firstLine="723"/>
              <w:rPr>
                <w:rFonts w:ascii="仿宋" w:eastAsia="仿宋" w:hAnsi="仿宋"/>
                <w:b/>
                <w:sz w:val="24"/>
                <w:szCs w:val="24"/>
              </w:rPr>
            </w:pPr>
            <w:r w:rsidRPr="00FA37E9">
              <w:rPr>
                <w:rFonts w:ascii="仿宋" w:eastAsia="仿宋" w:hAnsi="仿宋" w:hint="eastAsia"/>
                <w:b/>
                <w:sz w:val="24"/>
                <w:szCs w:val="24"/>
              </w:rPr>
              <w:t>选聘学校</w:t>
            </w:r>
          </w:p>
        </w:tc>
        <w:tc>
          <w:tcPr>
            <w:tcW w:w="4819" w:type="dxa"/>
          </w:tcPr>
          <w:p w:rsidR="00FA37E9" w:rsidRPr="00FA37E9" w:rsidRDefault="00FA37E9" w:rsidP="00FA37E9">
            <w:pPr>
              <w:spacing w:line="360" w:lineRule="auto"/>
              <w:ind w:firstLineChars="600" w:firstLine="1446"/>
              <w:rPr>
                <w:rFonts w:ascii="仿宋" w:eastAsia="仿宋" w:hAnsi="仿宋"/>
                <w:b/>
                <w:sz w:val="24"/>
                <w:szCs w:val="24"/>
              </w:rPr>
            </w:pPr>
            <w:r w:rsidRPr="00FA37E9">
              <w:rPr>
                <w:rFonts w:ascii="仿宋" w:eastAsia="仿宋" w:hAnsi="仿宋" w:hint="eastAsia"/>
                <w:b/>
                <w:sz w:val="24"/>
                <w:szCs w:val="24"/>
              </w:rPr>
              <w:t>具体岗位要求</w:t>
            </w:r>
          </w:p>
        </w:tc>
        <w:tc>
          <w:tcPr>
            <w:tcW w:w="1355" w:type="dxa"/>
          </w:tcPr>
          <w:p w:rsidR="00FA37E9" w:rsidRPr="00FA37E9" w:rsidRDefault="00FA37E9" w:rsidP="00FA37E9">
            <w:pPr>
              <w:spacing w:line="360" w:lineRule="auto"/>
              <w:ind w:firstLineChars="100" w:firstLine="241"/>
              <w:rPr>
                <w:rFonts w:ascii="仿宋" w:eastAsia="仿宋" w:hAnsi="仿宋"/>
                <w:b/>
                <w:sz w:val="24"/>
                <w:szCs w:val="24"/>
              </w:rPr>
            </w:pPr>
            <w:r w:rsidRPr="00FA37E9">
              <w:rPr>
                <w:rFonts w:ascii="仿宋" w:eastAsia="仿宋" w:hAnsi="仿宋" w:hint="eastAsia"/>
                <w:b/>
                <w:sz w:val="24"/>
                <w:szCs w:val="24"/>
              </w:rPr>
              <w:t>岗位数</w:t>
            </w:r>
          </w:p>
        </w:tc>
      </w:tr>
      <w:tr w:rsidR="003B6935" w:rsidTr="003B6935">
        <w:tc>
          <w:tcPr>
            <w:tcW w:w="2122" w:type="dxa"/>
          </w:tcPr>
          <w:p w:rsidR="003B6935" w:rsidRPr="003B6935" w:rsidRDefault="003B6935" w:rsidP="003B6935">
            <w:pPr>
              <w:spacing w:line="360" w:lineRule="auto"/>
              <w:jc w:val="left"/>
              <w:rPr>
                <w:rFonts w:ascii="仿宋" w:eastAsia="仿宋" w:hAnsi="仿宋"/>
                <w:sz w:val="24"/>
                <w:szCs w:val="24"/>
              </w:rPr>
            </w:pPr>
            <w:r w:rsidRPr="003B6935">
              <w:rPr>
                <w:rFonts w:ascii="仿宋" w:eastAsia="仿宋" w:hAnsi="仿宋" w:hint="eastAsia"/>
                <w:sz w:val="24"/>
                <w:szCs w:val="24"/>
              </w:rPr>
              <w:t>豫才中学</w:t>
            </w:r>
          </w:p>
        </w:tc>
        <w:tc>
          <w:tcPr>
            <w:tcW w:w="4819" w:type="dxa"/>
          </w:tcPr>
          <w:p w:rsidR="003B6935" w:rsidRPr="003B6935" w:rsidRDefault="003B6935" w:rsidP="003B6935">
            <w:pPr>
              <w:spacing w:line="360" w:lineRule="auto"/>
              <w:jc w:val="left"/>
              <w:rPr>
                <w:rFonts w:ascii="仿宋" w:eastAsia="仿宋" w:hAnsi="仿宋"/>
                <w:sz w:val="24"/>
                <w:szCs w:val="24"/>
              </w:rPr>
            </w:pPr>
            <w:r>
              <w:rPr>
                <w:rFonts w:ascii="仿宋" w:eastAsia="仿宋" w:hAnsi="仿宋" w:hint="eastAsia"/>
                <w:sz w:val="24"/>
                <w:szCs w:val="24"/>
              </w:rPr>
              <w:t>语文、数学、英语、物理、政治、历史岗位</w:t>
            </w:r>
          </w:p>
        </w:tc>
        <w:tc>
          <w:tcPr>
            <w:tcW w:w="1355" w:type="dxa"/>
          </w:tcPr>
          <w:p w:rsidR="003B6935" w:rsidRPr="00F20429" w:rsidRDefault="003B6935" w:rsidP="00F20429">
            <w:pPr>
              <w:spacing w:line="360" w:lineRule="auto"/>
              <w:ind w:firstLineChars="200" w:firstLine="480"/>
              <w:rPr>
                <w:rFonts w:ascii="仿宋" w:eastAsia="仿宋" w:hAnsi="仿宋"/>
                <w:sz w:val="24"/>
                <w:szCs w:val="24"/>
              </w:rPr>
            </w:pPr>
            <w:r w:rsidRPr="00F20429">
              <w:rPr>
                <w:rFonts w:ascii="仿宋" w:eastAsia="仿宋" w:hAnsi="仿宋" w:hint="eastAsia"/>
                <w:sz w:val="24"/>
                <w:szCs w:val="24"/>
              </w:rPr>
              <w:t>1</w:t>
            </w:r>
          </w:p>
        </w:tc>
      </w:tr>
      <w:tr w:rsidR="00C43432" w:rsidTr="003B6935">
        <w:trPr>
          <w:trHeight w:val="571"/>
        </w:trPr>
        <w:tc>
          <w:tcPr>
            <w:tcW w:w="2122" w:type="dxa"/>
            <w:vAlign w:val="center"/>
          </w:tcPr>
          <w:p w:rsidR="00C43432" w:rsidRPr="00FA37E9" w:rsidRDefault="00C43432" w:rsidP="00755035">
            <w:pPr>
              <w:rPr>
                <w:rFonts w:ascii="仿宋" w:eastAsia="仿宋" w:hAnsi="仿宋"/>
                <w:sz w:val="24"/>
                <w:szCs w:val="24"/>
              </w:rPr>
            </w:pPr>
            <w:r>
              <w:rPr>
                <w:rFonts w:ascii="仿宋" w:eastAsia="仿宋" w:hAnsi="仿宋" w:hint="eastAsia"/>
                <w:sz w:val="24"/>
                <w:szCs w:val="24"/>
              </w:rPr>
              <w:t>实验中学</w:t>
            </w:r>
          </w:p>
        </w:tc>
        <w:tc>
          <w:tcPr>
            <w:tcW w:w="4819" w:type="dxa"/>
            <w:vAlign w:val="center"/>
          </w:tcPr>
          <w:p w:rsidR="00C43432" w:rsidRPr="00B23FD7" w:rsidRDefault="00C43432" w:rsidP="0017081C">
            <w:pPr>
              <w:rPr>
                <w:rFonts w:ascii="仿宋" w:eastAsia="仿宋" w:hAnsi="仿宋"/>
                <w:sz w:val="24"/>
                <w:szCs w:val="24"/>
              </w:rPr>
            </w:pPr>
            <w:r>
              <w:rPr>
                <w:rFonts w:ascii="仿宋" w:eastAsia="仿宋" w:hAnsi="仿宋" w:hint="eastAsia"/>
                <w:sz w:val="24"/>
                <w:szCs w:val="24"/>
              </w:rPr>
              <w:t>英语岗位</w:t>
            </w:r>
          </w:p>
        </w:tc>
        <w:tc>
          <w:tcPr>
            <w:tcW w:w="1355" w:type="dxa"/>
            <w:vAlign w:val="center"/>
          </w:tcPr>
          <w:p w:rsidR="00C43432" w:rsidRDefault="00C43432" w:rsidP="00755035">
            <w:pPr>
              <w:ind w:firstLineChars="200" w:firstLine="480"/>
              <w:rPr>
                <w:rFonts w:ascii="仿宋" w:eastAsia="仿宋" w:hAnsi="仿宋"/>
                <w:sz w:val="24"/>
                <w:szCs w:val="24"/>
              </w:rPr>
            </w:pPr>
            <w:r>
              <w:rPr>
                <w:rFonts w:ascii="仿宋" w:eastAsia="仿宋" w:hAnsi="仿宋" w:hint="eastAsia"/>
                <w:sz w:val="24"/>
                <w:szCs w:val="24"/>
              </w:rPr>
              <w:t>1</w:t>
            </w:r>
          </w:p>
        </w:tc>
      </w:tr>
      <w:tr w:rsidR="00C43432" w:rsidTr="003B6935">
        <w:trPr>
          <w:trHeight w:val="571"/>
        </w:trPr>
        <w:tc>
          <w:tcPr>
            <w:tcW w:w="2122" w:type="dxa"/>
            <w:vAlign w:val="center"/>
          </w:tcPr>
          <w:p w:rsidR="00C43432" w:rsidRPr="00FA37E9" w:rsidRDefault="00C43432" w:rsidP="00755035">
            <w:pPr>
              <w:rPr>
                <w:rFonts w:ascii="仿宋" w:eastAsia="仿宋" w:hAnsi="仿宋"/>
                <w:sz w:val="24"/>
                <w:szCs w:val="24"/>
              </w:rPr>
            </w:pPr>
            <w:r>
              <w:rPr>
                <w:rFonts w:ascii="仿宋" w:eastAsia="仿宋" w:hAnsi="仿宋" w:hint="eastAsia"/>
                <w:sz w:val="24"/>
                <w:szCs w:val="24"/>
              </w:rPr>
              <w:t>安昌中学</w:t>
            </w:r>
          </w:p>
        </w:tc>
        <w:tc>
          <w:tcPr>
            <w:tcW w:w="4819" w:type="dxa"/>
            <w:vAlign w:val="center"/>
          </w:tcPr>
          <w:p w:rsidR="00C43432" w:rsidRPr="00B23FD7" w:rsidRDefault="00C43432" w:rsidP="00B23FD7">
            <w:pPr>
              <w:rPr>
                <w:rFonts w:ascii="仿宋" w:eastAsia="仿宋" w:hAnsi="仿宋"/>
                <w:sz w:val="24"/>
                <w:szCs w:val="24"/>
              </w:rPr>
            </w:pPr>
            <w:r>
              <w:rPr>
                <w:rFonts w:ascii="仿宋" w:eastAsia="仿宋" w:hAnsi="仿宋" w:hint="eastAsia"/>
                <w:sz w:val="24"/>
                <w:szCs w:val="24"/>
              </w:rPr>
              <w:t>数学岗位</w:t>
            </w:r>
          </w:p>
        </w:tc>
        <w:tc>
          <w:tcPr>
            <w:tcW w:w="1355" w:type="dxa"/>
            <w:vAlign w:val="center"/>
          </w:tcPr>
          <w:p w:rsidR="00C43432" w:rsidRDefault="00C43432" w:rsidP="00755035">
            <w:pPr>
              <w:ind w:firstLineChars="200" w:firstLine="480"/>
              <w:rPr>
                <w:rFonts w:ascii="仿宋" w:eastAsia="仿宋" w:hAnsi="仿宋"/>
                <w:sz w:val="24"/>
                <w:szCs w:val="24"/>
              </w:rPr>
            </w:pPr>
            <w:r>
              <w:rPr>
                <w:rFonts w:ascii="仿宋" w:eastAsia="仿宋" w:hAnsi="仿宋" w:hint="eastAsia"/>
                <w:sz w:val="24"/>
                <w:szCs w:val="24"/>
              </w:rPr>
              <w:t>1</w:t>
            </w:r>
          </w:p>
        </w:tc>
      </w:tr>
      <w:tr w:rsidR="00FD5A39" w:rsidTr="003B6935">
        <w:trPr>
          <w:trHeight w:val="571"/>
        </w:trPr>
        <w:tc>
          <w:tcPr>
            <w:tcW w:w="2122" w:type="dxa"/>
            <w:vAlign w:val="center"/>
          </w:tcPr>
          <w:p w:rsidR="00FD5A39" w:rsidRDefault="00FD5A39" w:rsidP="00755035">
            <w:pPr>
              <w:rPr>
                <w:rFonts w:ascii="仿宋" w:eastAsia="仿宋" w:hAnsi="仿宋"/>
                <w:sz w:val="24"/>
                <w:szCs w:val="24"/>
              </w:rPr>
            </w:pPr>
            <w:r>
              <w:rPr>
                <w:rFonts w:ascii="仿宋" w:eastAsia="仿宋" w:hAnsi="仿宋" w:hint="eastAsia"/>
                <w:sz w:val="24"/>
                <w:szCs w:val="24"/>
              </w:rPr>
              <w:t>中国轻纺城小学</w:t>
            </w:r>
          </w:p>
        </w:tc>
        <w:tc>
          <w:tcPr>
            <w:tcW w:w="4819" w:type="dxa"/>
            <w:vAlign w:val="center"/>
          </w:tcPr>
          <w:p w:rsidR="00FD5A39" w:rsidRDefault="00FD5A39" w:rsidP="00B23FD7">
            <w:pPr>
              <w:rPr>
                <w:rFonts w:ascii="仿宋" w:eastAsia="仿宋" w:hAnsi="仿宋"/>
                <w:sz w:val="24"/>
                <w:szCs w:val="24"/>
              </w:rPr>
            </w:pPr>
            <w:r>
              <w:rPr>
                <w:rFonts w:ascii="仿宋" w:eastAsia="仿宋" w:hAnsi="仿宋" w:hint="eastAsia"/>
                <w:sz w:val="24"/>
                <w:szCs w:val="24"/>
              </w:rPr>
              <w:t>语文、数学、包班岗位</w:t>
            </w:r>
          </w:p>
        </w:tc>
        <w:tc>
          <w:tcPr>
            <w:tcW w:w="1355" w:type="dxa"/>
            <w:vAlign w:val="center"/>
          </w:tcPr>
          <w:p w:rsidR="00FD5A39" w:rsidRDefault="00FD5A39" w:rsidP="00755035">
            <w:pPr>
              <w:ind w:firstLineChars="200" w:firstLine="480"/>
              <w:rPr>
                <w:rFonts w:ascii="仿宋" w:eastAsia="仿宋" w:hAnsi="仿宋"/>
                <w:sz w:val="24"/>
                <w:szCs w:val="24"/>
              </w:rPr>
            </w:pPr>
            <w:r>
              <w:rPr>
                <w:rFonts w:ascii="仿宋" w:eastAsia="仿宋" w:hAnsi="仿宋" w:hint="eastAsia"/>
                <w:sz w:val="24"/>
                <w:szCs w:val="24"/>
              </w:rPr>
              <w:t>1</w:t>
            </w:r>
          </w:p>
        </w:tc>
      </w:tr>
      <w:tr w:rsidR="00C43432" w:rsidTr="003B6935">
        <w:trPr>
          <w:trHeight w:val="571"/>
        </w:trPr>
        <w:tc>
          <w:tcPr>
            <w:tcW w:w="2122" w:type="dxa"/>
            <w:vAlign w:val="center"/>
          </w:tcPr>
          <w:p w:rsidR="00C43432" w:rsidRPr="00FA37E9" w:rsidRDefault="00C43432" w:rsidP="00C43432">
            <w:pPr>
              <w:rPr>
                <w:rFonts w:ascii="仿宋" w:eastAsia="仿宋" w:hAnsi="仿宋"/>
                <w:sz w:val="24"/>
                <w:szCs w:val="24"/>
              </w:rPr>
            </w:pPr>
            <w:r>
              <w:rPr>
                <w:rFonts w:ascii="仿宋" w:eastAsia="仿宋" w:hAnsi="仿宋" w:hint="eastAsia"/>
                <w:sz w:val="24"/>
                <w:szCs w:val="24"/>
              </w:rPr>
              <w:t>浙光小学</w:t>
            </w:r>
          </w:p>
        </w:tc>
        <w:tc>
          <w:tcPr>
            <w:tcW w:w="4819" w:type="dxa"/>
            <w:vAlign w:val="center"/>
          </w:tcPr>
          <w:p w:rsidR="00C43432" w:rsidRPr="00FA37E9" w:rsidRDefault="00DD497B" w:rsidP="00C43432">
            <w:pPr>
              <w:rPr>
                <w:rFonts w:ascii="仿宋" w:eastAsia="仿宋" w:hAnsi="仿宋"/>
                <w:sz w:val="24"/>
                <w:szCs w:val="24"/>
              </w:rPr>
            </w:pPr>
            <w:r>
              <w:rPr>
                <w:rFonts w:ascii="仿宋" w:eastAsia="仿宋" w:hAnsi="仿宋" w:hint="eastAsia"/>
                <w:sz w:val="24"/>
                <w:szCs w:val="24"/>
              </w:rPr>
              <w:t>包班</w:t>
            </w:r>
            <w:r w:rsidR="00C43432">
              <w:rPr>
                <w:rFonts w:ascii="仿宋" w:eastAsia="仿宋" w:hAnsi="仿宋" w:hint="eastAsia"/>
                <w:sz w:val="24"/>
                <w:szCs w:val="24"/>
              </w:rPr>
              <w:t>岗位</w:t>
            </w:r>
          </w:p>
        </w:tc>
        <w:tc>
          <w:tcPr>
            <w:tcW w:w="1355" w:type="dxa"/>
            <w:vAlign w:val="center"/>
          </w:tcPr>
          <w:p w:rsidR="00C43432" w:rsidRPr="00FA37E9" w:rsidRDefault="00C43432" w:rsidP="00C43432">
            <w:pPr>
              <w:ind w:firstLineChars="200" w:firstLine="480"/>
              <w:rPr>
                <w:rFonts w:ascii="仿宋" w:eastAsia="仿宋" w:hAnsi="仿宋"/>
                <w:sz w:val="24"/>
                <w:szCs w:val="24"/>
              </w:rPr>
            </w:pPr>
            <w:r>
              <w:rPr>
                <w:rFonts w:ascii="仿宋" w:eastAsia="仿宋" w:hAnsi="仿宋" w:hint="eastAsia"/>
                <w:sz w:val="24"/>
                <w:szCs w:val="24"/>
              </w:rPr>
              <w:t>1</w:t>
            </w:r>
          </w:p>
        </w:tc>
      </w:tr>
      <w:tr w:rsidR="00C43432" w:rsidTr="003B6935">
        <w:trPr>
          <w:trHeight w:val="571"/>
        </w:trPr>
        <w:tc>
          <w:tcPr>
            <w:tcW w:w="2122" w:type="dxa"/>
            <w:vAlign w:val="center"/>
          </w:tcPr>
          <w:p w:rsidR="00C43432" w:rsidRPr="00FA37E9" w:rsidRDefault="00C43432" w:rsidP="00C43432">
            <w:pPr>
              <w:rPr>
                <w:rFonts w:ascii="仿宋" w:eastAsia="仿宋" w:hAnsi="仿宋"/>
                <w:sz w:val="24"/>
                <w:szCs w:val="24"/>
              </w:rPr>
            </w:pPr>
            <w:r>
              <w:rPr>
                <w:rFonts w:ascii="仿宋" w:eastAsia="仿宋" w:hAnsi="仿宋" w:hint="eastAsia"/>
                <w:sz w:val="24"/>
                <w:szCs w:val="24"/>
              </w:rPr>
              <w:lastRenderedPageBreak/>
              <w:t>杨汛桥紫薇小学</w:t>
            </w:r>
          </w:p>
        </w:tc>
        <w:tc>
          <w:tcPr>
            <w:tcW w:w="4819" w:type="dxa"/>
            <w:vAlign w:val="center"/>
          </w:tcPr>
          <w:p w:rsidR="00C43432" w:rsidRPr="00FA37E9" w:rsidRDefault="00C43432" w:rsidP="00C43432">
            <w:pPr>
              <w:rPr>
                <w:rFonts w:ascii="仿宋" w:eastAsia="仿宋" w:hAnsi="仿宋"/>
                <w:sz w:val="24"/>
                <w:szCs w:val="24"/>
              </w:rPr>
            </w:pPr>
            <w:r>
              <w:rPr>
                <w:rFonts w:ascii="仿宋" w:eastAsia="仿宋" w:hAnsi="仿宋" w:hint="eastAsia"/>
                <w:sz w:val="24"/>
                <w:szCs w:val="24"/>
              </w:rPr>
              <w:t>数学</w:t>
            </w:r>
            <w:r w:rsidR="00DD497B">
              <w:rPr>
                <w:rFonts w:ascii="仿宋" w:eastAsia="仿宋" w:hAnsi="仿宋" w:hint="eastAsia"/>
                <w:sz w:val="24"/>
                <w:szCs w:val="24"/>
              </w:rPr>
              <w:t>、包班岗位</w:t>
            </w:r>
          </w:p>
        </w:tc>
        <w:tc>
          <w:tcPr>
            <w:tcW w:w="1355" w:type="dxa"/>
            <w:vAlign w:val="center"/>
          </w:tcPr>
          <w:p w:rsidR="00C43432" w:rsidRPr="00FA37E9" w:rsidRDefault="00C43432" w:rsidP="00C43432">
            <w:pPr>
              <w:ind w:firstLineChars="200" w:firstLine="480"/>
              <w:rPr>
                <w:rFonts w:ascii="仿宋" w:eastAsia="仿宋" w:hAnsi="仿宋"/>
                <w:sz w:val="24"/>
                <w:szCs w:val="24"/>
              </w:rPr>
            </w:pPr>
            <w:r>
              <w:rPr>
                <w:rFonts w:ascii="仿宋" w:eastAsia="仿宋" w:hAnsi="仿宋"/>
                <w:sz w:val="24"/>
                <w:szCs w:val="24"/>
              </w:rPr>
              <w:t>2</w:t>
            </w:r>
          </w:p>
        </w:tc>
      </w:tr>
      <w:tr w:rsidR="00C43432" w:rsidTr="003B6935">
        <w:trPr>
          <w:trHeight w:val="565"/>
        </w:trPr>
        <w:tc>
          <w:tcPr>
            <w:tcW w:w="2122" w:type="dxa"/>
            <w:vAlign w:val="center"/>
          </w:tcPr>
          <w:p w:rsidR="00C43432" w:rsidRPr="00FA37E9" w:rsidRDefault="00FD5A39" w:rsidP="00C43432">
            <w:pPr>
              <w:rPr>
                <w:rFonts w:ascii="仿宋" w:eastAsia="仿宋" w:hAnsi="仿宋"/>
                <w:sz w:val="24"/>
                <w:szCs w:val="24"/>
              </w:rPr>
            </w:pPr>
            <w:r>
              <w:rPr>
                <w:rFonts w:ascii="仿宋" w:eastAsia="仿宋" w:hAnsi="仿宋" w:hint="eastAsia"/>
                <w:sz w:val="24"/>
                <w:szCs w:val="24"/>
              </w:rPr>
              <w:t>平水镇中心小学</w:t>
            </w:r>
          </w:p>
        </w:tc>
        <w:tc>
          <w:tcPr>
            <w:tcW w:w="4819" w:type="dxa"/>
            <w:vAlign w:val="center"/>
          </w:tcPr>
          <w:p w:rsidR="00C43432" w:rsidRPr="00FA37E9" w:rsidRDefault="00FD5A39" w:rsidP="00C43432">
            <w:pPr>
              <w:rPr>
                <w:rFonts w:ascii="仿宋" w:eastAsia="仿宋" w:hAnsi="仿宋"/>
                <w:sz w:val="24"/>
                <w:szCs w:val="24"/>
              </w:rPr>
            </w:pPr>
            <w:r>
              <w:rPr>
                <w:rFonts w:ascii="仿宋" w:eastAsia="仿宋" w:hAnsi="仿宋" w:hint="eastAsia"/>
                <w:sz w:val="24"/>
                <w:szCs w:val="24"/>
              </w:rPr>
              <w:t>语文、数学、英语、包班岗位</w:t>
            </w:r>
          </w:p>
        </w:tc>
        <w:tc>
          <w:tcPr>
            <w:tcW w:w="1355" w:type="dxa"/>
            <w:vAlign w:val="center"/>
          </w:tcPr>
          <w:p w:rsidR="00C43432" w:rsidRPr="00FA37E9" w:rsidRDefault="00FD5A39" w:rsidP="00C43432">
            <w:pPr>
              <w:ind w:firstLineChars="200" w:firstLine="480"/>
              <w:rPr>
                <w:rFonts w:ascii="仿宋" w:eastAsia="仿宋" w:hAnsi="仿宋"/>
                <w:sz w:val="24"/>
                <w:szCs w:val="24"/>
              </w:rPr>
            </w:pPr>
            <w:r>
              <w:rPr>
                <w:rFonts w:ascii="仿宋" w:eastAsia="仿宋" w:hAnsi="仿宋" w:hint="eastAsia"/>
                <w:sz w:val="24"/>
                <w:szCs w:val="24"/>
              </w:rPr>
              <w:t>1</w:t>
            </w:r>
          </w:p>
        </w:tc>
      </w:tr>
    </w:tbl>
    <w:p w:rsidR="009B5061" w:rsidRPr="00B82994" w:rsidRDefault="009B5061" w:rsidP="00B82994">
      <w:pPr>
        <w:spacing w:line="520" w:lineRule="exact"/>
        <w:ind w:firstLine="645"/>
        <w:rPr>
          <w:rFonts w:ascii="仿宋" w:eastAsia="仿宋" w:hAnsi="仿宋"/>
          <w:b/>
          <w:sz w:val="32"/>
          <w:szCs w:val="32"/>
        </w:rPr>
      </w:pPr>
      <w:r w:rsidRPr="00B82994">
        <w:rPr>
          <w:rFonts w:ascii="仿宋" w:eastAsia="仿宋" w:hAnsi="仿宋" w:hint="eastAsia"/>
          <w:b/>
          <w:sz w:val="32"/>
          <w:szCs w:val="32"/>
        </w:rPr>
        <w:t>二、招募范围和条件</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（一）招募范围</w:t>
      </w:r>
      <w:r w:rsidR="0026441E" w:rsidRPr="00B82994">
        <w:rPr>
          <w:rFonts w:ascii="仿宋" w:eastAsia="仿宋" w:hAnsi="仿宋" w:hint="eastAsia"/>
          <w:sz w:val="32"/>
          <w:szCs w:val="32"/>
        </w:rPr>
        <w:t>：</w:t>
      </w:r>
      <w:r w:rsidR="002F5E35" w:rsidRPr="00B82994">
        <w:rPr>
          <w:rFonts w:ascii="仿宋" w:eastAsia="仿宋" w:hAnsi="仿宋" w:hint="eastAsia"/>
          <w:sz w:val="32"/>
          <w:szCs w:val="32"/>
        </w:rPr>
        <w:t>柯桥区</w:t>
      </w:r>
      <w:r w:rsidR="00C71888" w:rsidRPr="00B82994">
        <w:rPr>
          <w:rFonts w:ascii="仿宋" w:eastAsia="仿宋" w:hAnsi="仿宋" w:hint="eastAsia"/>
          <w:sz w:val="32"/>
          <w:szCs w:val="32"/>
        </w:rPr>
        <w:t>内</w:t>
      </w:r>
      <w:r w:rsidRPr="00B82994">
        <w:rPr>
          <w:rFonts w:ascii="仿宋" w:eastAsia="仿宋" w:hAnsi="仿宋" w:hint="eastAsia"/>
          <w:sz w:val="32"/>
          <w:szCs w:val="32"/>
        </w:rPr>
        <w:t>退休的优秀骨干教师。</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（二）招募条件：</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（1）年龄不超过6</w:t>
      </w:r>
      <w:r w:rsidRPr="00B82994">
        <w:rPr>
          <w:rFonts w:ascii="仿宋" w:eastAsia="仿宋" w:hAnsi="仿宋"/>
          <w:sz w:val="32"/>
          <w:szCs w:val="32"/>
        </w:rPr>
        <w:t>5</w:t>
      </w:r>
      <w:r w:rsidRPr="00B82994">
        <w:rPr>
          <w:rFonts w:ascii="仿宋" w:eastAsia="仿宋" w:hAnsi="仿宋" w:hint="eastAsia"/>
          <w:sz w:val="32"/>
          <w:szCs w:val="32"/>
        </w:rPr>
        <w:t>岁（1</w:t>
      </w:r>
      <w:r w:rsidRPr="00B82994">
        <w:rPr>
          <w:rFonts w:ascii="仿宋" w:eastAsia="仿宋" w:hAnsi="仿宋"/>
          <w:sz w:val="32"/>
          <w:szCs w:val="32"/>
        </w:rPr>
        <w:t>95</w:t>
      </w:r>
      <w:r w:rsidR="001E0796">
        <w:rPr>
          <w:rFonts w:ascii="仿宋" w:eastAsia="仿宋" w:hAnsi="仿宋"/>
          <w:sz w:val="32"/>
          <w:szCs w:val="32"/>
        </w:rPr>
        <w:t>6</w:t>
      </w:r>
      <w:r w:rsidRPr="00B82994">
        <w:rPr>
          <w:rFonts w:ascii="仿宋" w:eastAsia="仿宋" w:hAnsi="仿宋" w:hint="eastAsia"/>
          <w:sz w:val="32"/>
          <w:szCs w:val="32"/>
        </w:rPr>
        <w:t>年1月1日以后出生）；</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（2）身体健康，能够承担工作期间的课堂教学和其它教育教学工作；</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（3）政治合格</w:t>
      </w:r>
      <w:r w:rsidR="0021319D" w:rsidRPr="00B82994">
        <w:rPr>
          <w:rFonts w:ascii="仿宋" w:eastAsia="仿宋" w:hAnsi="仿宋" w:hint="eastAsia"/>
          <w:sz w:val="32"/>
          <w:szCs w:val="32"/>
        </w:rPr>
        <w:t>、师德</w:t>
      </w:r>
      <w:r w:rsidRPr="00B82994">
        <w:rPr>
          <w:rFonts w:ascii="仿宋" w:eastAsia="仿宋" w:hAnsi="仿宋" w:hint="eastAsia"/>
          <w:sz w:val="32"/>
          <w:szCs w:val="32"/>
        </w:rPr>
        <w:t>高尚、爱岗敬业、爱护学生、遵纪守法、甘于奉献、不怕吃苦、作风扎实、教育教学经验丰富。</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（4）讲学教师原则上应具有中级及以上教师职称，以高级教师为主</w:t>
      </w:r>
      <w:r w:rsidR="006C45E3" w:rsidRPr="00B82994">
        <w:rPr>
          <w:rFonts w:ascii="仿宋" w:eastAsia="仿宋" w:hAnsi="仿宋" w:hint="eastAsia"/>
          <w:sz w:val="32"/>
          <w:szCs w:val="32"/>
        </w:rPr>
        <w:t>；具备</w:t>
      </w:r>
      <w:r w:rsidR="009658D8">
        <w:rPr>
          <w:rFonts w:ascii="仿宋" w:eastAsia="仿宋" w:hAnsi="仿宋" w:hint="eastAsia"/>
          <w:sz w:val="32"/>
          <w:szCs w:val="32"/>
        </w:rPr>
        <w:t>相应学段教师资格证书</w:t>
      </w:r>
      <w:r w:rsidRPr="00B82994">
        <w:rPr>
          <w:rFonts w:ascii="仿宋" w:eastAsia="仿宋" w:hAnsi="仿宋" w:hint="eastAsia"/>
          <w:sz w:val="32"/>
          <w:szCs w:val="32"/>
        </w:rPr>
        <w:t>。</w:t>
      </w:r>
    </w:p>
    <w:p w:rsidR="00307E07" w:rsidRPr="00B82994" w:rsidRDefault="00307E07"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（5）</w:t>
      </w:r>
      <w:r w:rsidR="002F5E35" w:rsidRPr="00B82994">
        <w:rPr>
          <w:rFonts w:ascii="仿宋" w:eastAsia="仿宋" w:hAnsi="仿宋" w:hint="eastAsia"/>
          <w:sz w:val="32"/>
          <w:szCs w:val="32"/>
        </w:rPr>
        <w:t>原单位</w:t>
      </w:r>
      <w:r w:rsidRPr="00B82994">
        <w:rPr>
          <w:rFonts w:ascii="仿宋" w:eastAsia="仿宋" w:hAnsi="仿宋" w:hint="eastAsia"/>
          <w:sz w:val="32"/>
          <w:szCs w:val="32"/>
        </w:rPr>
        <w:t>退休</w:t>
      </w:r>
      <w:r w:rsidR="002F5E35" w:rsidRPr="00B82994">
        <w:rPr>
          <w:rFonts w:ascii="仿宋" w:eastAsia="仿宋" w:hAnsi="仿宋" w:hint="eastAsia"/>
          <w:sz w:val="32"/>
          <w:szCs w:val="32"/>
        </w:rPr>
        <w:t>人员不得应聘原单位现</w:t>
      </w:r>
      <w:r w:rsidR="00337199" w:rsidRPr="00B82994">
        <w:rPr>
          <w:rFonts w:ascii="仿宋" w:eastAsia="仿宋" w:hAnsi="仿宋" w:hint="eastAsia"/>
          <w:sz w:val="32"/>
          <w:szCs w:val="32"/>
        </w:rPr>
        <w:t>推出的</w:t>
      </w:r>
      <w:r w:rsidRPr="00B82994">
        <w:rPr>
          <w:rFonts w:ascii="仿宋" w:eastAsia="仿宋" w:hAnsi="仿宋" w:hint="eastAsia"/>
          <w:sz w:val="32"/>
          <w:szCs w:val="32"/>
        </w:rPr>
        <w:t>银龄讲学计划</w:t>
      </w:r>
      <w:r w:rsidR="002F5E35" w:rsidRPr="00B82994">
        <w:rPr>
          <w:rFonts w:ascii="仿宋" w:eastAsia="仿宋" w:hAnsi="仿宋" w:hint="eastAsia"/>
          <w:sz w:val="32"/>
          <w:szCs w:val="32"/>
        </w:rPr>
        <w:t>岗位</w:t>
      </w:r>
      <w:r w:rsidRPr="00B82994">
        <w:rPr>
          <w:rFonts w:ascii="仿宋" w:eastAsia="仿宋" w:hAnsi="仿宋" w:hint="eastAsia"/>
          <w:sz w:val="32"/>
          <w:szCs w:val="32"/>
        </w:rPr>
        <w:t>。</w:t>
      </w:r>
    </w:p>
    <w:p w:rsidR="006C1F3F" w:rsidRPr="00B82994" w:rsidRDefault="006C1F3F" w:rsidP="00B82994">
      <w:pPr>
        <w:spacing w:line="520" w:lineRule="exact"/>
        <w:ind w:firstLine="645"/>
        <w:rPr>
          <w:rFonts w:ascii="仿宋" w:eastAsia="仿宋" w:hAnsi="仿宋"/>
          <w:b/>
          <w:sz w:val="32"/>
          <w:szCs w:val="32"/>
        </w:rPr>
      </w:pPr>
      <w:r w:rsidRPr="00B82994">
        <w:rPr>
          <w:rFonts w:ascii="仿宋" w:eastAsia="仿宋" w:hAnsi="仿宋" w:hint="eastAsia"/>
          <w:b/>
          <w:sz w:val="32"/>
          <w:szCs w:val="32"/>
        </w:rPr>
        <w:t>三、岗位职责</w:t>
      </w:r>
    </w:p>
    <w:p w:rsidR="006C1F3F" w:rsidRPr="00B82994" w:rsidRDefault="006C1F3F"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按照“需求为本、形式灵活”的原则，招募到的讲学教师可以根据自己的专业特长开展以课堂教学为主的讲学活动，</w:t>
      </w:r>
      <w:r w:rsidR="000E3135">
        <w:rPr>
          <w:rFonts w:ascii="仿宋" w:eastAsia="仿宋" w:hAnsi="仿宋" w:hint="eastAsia"/>
          <w:sz w:val="32"/>
          <w:szCs w:val="32"/>
        </w:rPr>
        <w:t>同时参与学校正常的教育教学管理。</w:t>
      </w:r>
      <w:bookmarkStart w:id="0" w:name="_GoBack"/>
      <w:bookmarkEnd w:id="0"/>
    </w:p>
    <w:p w:rsidR="009B5061" w:rsidRPr="00B82994" w:rsidRDefault="0085271E" w:rsidP="00B82994">
      <w:pPr>
        <w:spacing w:line="520" w:lineRule="exact"/>
        <w:ind w:firstLine="645"/>
        <w:rPr>
          <w:rFonts w:ascii="仿宋" w:eastAsia="仿宋" w:hAnsi="仿宋"/>
          <w:b/>
          <w:sz w:val="32"/>
          <w:szCs w:val="32"/>
        </w:rPr>
      </w:pPr>
      <w:r w:rsidRPr="00B82994">
        <w:rPr>
          <w:rFonts w:ascii="仿宋" w:eastAsia="仿宋" w:hAnsi="仿宋" w:hint="eastAsia"/>
          <w:b/>
          <w:sz w:val="32"/>
          <w:szCs w:val="32"/>
        </w:rPr>
        <w:t>四</w:t>
      </w:r>
      <w:r w:rsidR="009B5061" w:rsidRPr="00B82994">
        <w:rPr>
          <w:rFonts w:ascii="仿宋" w:eastAsia="仿宋" w:hAnsi="仿宋" w:hint="eastAsia"/>
          <w:b/>
          <w:sz w:val="32"/>
          <w:szCs w:val="32"/>
        </w:rPr>
        <w:t>、招募程序</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（一）</w:t>
      </w:r>
      <w:r w:rsidR="006C1F3F" w:rsidRPr="00B82994">
        <w:rPr>
          <w:rFonts w:ascii="仿宋" w:eastAsia="仿宋" w:hAnsi="仿宋" w:hint="eastAsia"/>
          <w:sz w:val="32"/>
          <w:szCs w:val="32"/>
        </w:rPr>
        <w:t>现场</w:t>
      </w:r>
      <w:r w:rsidRPr="00B82994">
        <w:rPr>
          <w:rFonts w:ascii="仿宋" w:eastAsia="仿宋" w:hAnsi="仿宋" w:hint="eastAsia"/>
          <w:sz w:val="32"/>
          <w:szCs w:val="32"/>
        </w:rPr>
        <w:t>报名</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1</w:t>
      </w:r>
      <w:r w:rsidRPr="00B82994">
        <w:rPr>
          <w:rFonts w:ascii="仿宋" w:eastAsia="仿宋" w:hAnsi="仿宋"/>
          <w:sz w:val="32"/>
          <w:szCs w:val="32"/>
        </w:rPr>
        <w:t>.</w:t>
      </w:r>
      <w:r w:rsidRPr="00B82994">
        <w:rPr>
          <w:rFonts w:ascii="仿宋" w:eastAsia="仿宋" w:hAnsi="仿宋" w:hint="eastAsia"/>
          <w:sz w:val="32"/>
          <w:szCs w:val="32"/>
        </w:rPr>
        <w:t>报名时间：2</w:t>
      </w:r>
      <w:r w:rsidRPr="00B82994">
        <w:rPr>
          <w:rFonts w:ascii="仿宋" w:eastAsia="仿宋" w:hAnsi="仿宋"/>
          <w:sz w:val="32"/>
          <w:szCs w:val="32"/>
        </w:rPr>
        <w:t>02</w:t>
      </w:r>
      <w:r w:rsidR="00C43432">
        <w:rPr>
          <w:rFonts w:ascii="仿宋" w:eastAsia="仿宋" w:hAnsi="仿宋"/>
          <w:sz w:val="32"/>
          <w:szCs w:val="32"/>
        </w:rPr>
        <w:t>1</w:t>
      </w:r>
      <w:r w:rsidRPr="00B82994">
        <w:rPr>
          <w:rFonts w:ascii="仿宋" w:eastAsia="仿宋" w:hAnsi="仿宋" w:hint="eastAsia"/>
          <w:sz w:val="32"/>
          <w:szCs w:val="32"/>
        </w:rPr>
        <w:t>年8月1</w:t>
      </w:r>
      <w:r w:rsidR="009D7BC3">
        <w:rPr>
          <w:rFonts w:ascii="仿宋" w:eastAsia="仿宋" w:hAnsi="仿宋"/>
          <w:sz w:val="32"/>
          <w:szCs w:val="32"/>
        </w:rPr>
        <w:t>7</w:t>
      </w:r>
      <w:r w:rsidRPr="00B82994">
        <w:rPr>
          <w:rFonts w:ascii="仿宋" w:eastAsia="仿宋" w:hAnsi="仿宋" w:hint="eastAsia"/>
          <w:sz w:val="32"/>
          <w:szCs w:val="32"/>
        </w:rPr>
        <w:t>日-</w:t>
      </w:r>
      <w:r w:rsidRPr="00B82994">
        <w:rPr>
          <w:rFonts w:ascii="仿宋" w:eastAsia="仿宋" w:hAnsi="仿宋"/>
          <w:sz w:val="32"/>
          <w:szCs w:val="32"/>
        </w:rPr>
        <w:t>8</w:t>
      </w:r>
      <w:r w:rsidRPr="00B82994">
        <w:rPr>
          <w:rFonts w:ascii="仿宋" w:eastAsia="仿宋" w:hAnsi="仿宋" w:hint="eastAsia"/>
          <w:sz w:val="32"/>
          <w:szCs w:val="32"/>
        </w:rPr>
        <w:t>月</w:t>
      </w:r>
      <w:r w:rsidR="009D7BC3">
        <w:rPr>
          <w:rFonts w:ascii="仿宋" w:eastAsia="仿宋" w:hAnsi="仿宋"/>
          <w:sz w:val="32"/>
          <w:szCs w:val="32"/>
        </w:rPr>
        <w:t>19</w:t>
      </w:r>
      <w:r w:rsidRPr="00B82994">
        <w:rPr>
          <w:rFonts w:ascii="仿宋" w:eastAsia="仿宋" w:hAnsi="仿宋" w:hint="eastAsia"/>
          <w:sz w:val="32"/>
          <w:szCs w:val="32"/>
        </w:rPr>
        <w:t>日。</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2</w:t>
      </w:r>
      <w:r w:rsidRPr="00B82994">
        <w:rPr>
          <w:rFonts w:ascii="仿宋" w:eastAsia="仿宋" w:hAnsi="仿宋"/>
          <w:sz w:val="32"/>
          <w:szCs w:val="32"/>
        </w:rPr>
        <w:t>.</w:t>
      </w:r>
      <w:r w:rsidRPr="00B82994">
        <w:rPr>
          <w:rFonts w:ascii="仿宋" w:eastAsia="仿宋" w:hAnsi="仿宋" w:hint="eastAsia"/>
          <w:sz w:val="32"/>
          <w:szCs w:val="32"/>
        </w:rPr>
        <w:t>报名地点：绍兴市柯桥区教育体育局三楼人事科</w:t>
      </w:r>
      <w:r w:rsidR="00020F64">
        <w:rPr>
          <w:rFonts w:ascii="仿宋" w:eastAsia="仿宋" w:hAnsi="仿宋" w:hint="eastAsia"/>
          <w:sz w:val="32"/>
          <w:szCs w:val="32"/>
        </w:rPr>
        <w:t>3</w:t>
      </w:r>
      <w:r w:rsidR="00020F64">
        <w:rPr>
          <w:rFonts w:ascii="仿宋" w:eastAsia="仿宋" w:hAnsi="仿宋"/>
          <w:sz w:val="32"/>
          <w:szCs w:val="32"/>
        </w:rPr>
        <w:t>08</w:t>
      </w:r>
      <w:r w:rsidR="00020F64">
        <w:rPr>
          <w:rFonts w:ascii="仿宋" w:eastAsia="仿宋" w:hAnsi="仿宋" w:hint="eastAsia"/>
          <w:sz w:val="32"/>
          <w:szCs w:val="32"/>
        </w:rPr>
        <w:t>室</w:t>
      </w:r>
      <w:r w:rsidRPr="00B82994">
        <w:rPr>
          <w:rFonts w:ascii="仿宋" w:eastAsia="仿宋" w:hAnsi="仿宋" w:hint="eastAsia"/>
          <w:sz w:val="32"/>
          <w:szCs w:val="32"/>
        </w:rPr>
        <w:t>。</w:t>
      </w:r>
    </w:p>
    <w:p w:rsidR="009B5061" w:rsidRPr="00B82994" w:rsidRDefault="009B5061"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3</w:t>
      </w:r>
      <w:r w:rsidRPr="00B82994">
        <w:rPr>
          <w:rFonts w:ascii="仿宋" w:eastAsia="仿宋" w:hAnsi="仿宋"/>
          <w:sz w:val="32"/>
          <w:szCs w:val="32"/>
        </w:rPr>
        <w:t>.</w:t>
      </w:r>
      <w:r w:rsidRPr="00B82994">
        <w:rPr>
          <w:rFonts w:ascii="仿宋" w:eastAsia="仿宋" w:hAnsi="仿宋" w:hint="eastAsia"/>
          <w:sz w:val="32"/>
          <w:szCs w:val="32"/>
        </w:rPr>
        <w:t>所需材料：身份证、教师资格证、专业技术资格证、退休证、优秀教师（</w:t>
      </w:r>
      <w:r w:rsidR="006C2E10">
        <w:rPr>
          <w:rFonts w:ascii="仿宋" w:eastAsia="仿宋" w:hAnsi="仿宋" w:hint="eastAsia"/>
          <w:sz w:val="32"/>
          <w:szCs w:val="32"/>
        </w:rPr>
        <w:t>校长、</w:t>
      </w:r>
      <w:r w:rsidR="006C1F3F" w:rsidRPr="00B82994">
        <w:rPr>
          <w:rFonts w:ascii="仿宋" w:eastAsia="仿宋" w:hAnsi="仿宋" w:hint="eastAsia"/>
          <w:sz w:val="32"/>
          <w:szCs w:val="32"/>
        </w:rPr>
        <w:t>研</w:t>
      </w:r>
      <w:r w:rsidR="006C2E10">
        <w:rPr>
          <w:rFonts w:ascii="仿宋" w:eastAsia="仿宋" w:hAnsi="仿宋" w:hint="eastAsia"/>
          <w:sz w:val="32"/>
          <w:szCs w:val="32"/>
        </w:rPr>
        <w:t>训</w:t>
      </w:r>
      <w:r w:rsidR="006C1F3F" w:rsidRPr="00B82994">
        <w:rPr>
          <w:rFonts w:ascii="仿宋" w:eastAsia="仿宋" w:hAnsi="仿宋" w:hint="eastAsia"/>
          <w:sz w:val="32"/>
          <w:szCs w:val="32"/>
        </w:rPr>
        <w:t>员、</w:t>
      </w:r>
      <w:r w:rsidRPr="00B82994">
        <w:rPr>
          <w:rFonts w:ascii="仿宋" w:eastAsia="仿宋" w:hAnsi="仿宋" w:hint="eastAsia"/>
          <w:sz w:val="32"/>
          <w:szCs w:val="32"/>
        </w:rPr>
        <w:t>特级教师、学科带头人</w:t>
      </w:r>
      <w:r w:rsidR="00126390">
        <w:rPr>
          <w:rFonts w:ascii="仿宋" w:eastAsia="仿宋" w:hAnsi="仿宋" w:hint="eastAsia"/>
          <w:sz w:val="32"/>
          <w:szCs w:val="32"/>
        </w:rPr>
        <w:t>等</w:t>
      </w:r>
      <w:r w:rsidRPr="00B82994">
        <w:rPr>
          <w:rFonts w:ascii="仿宋" w:eastAsia="仿宋" w:hAnsi="仿宋" w:hint="eastAsia"/>
          <w:sz w:val="32"/>
          <w:szCs w:val="32"/>
        </w:rPr>
        <w:t>骨干教师）等</w:t>
      </w:r>
      <w:r w:rsidR="006C1F3F" w:rsidRPr="00B82994">
        <w:rPr>
          <w:rFonts w:ascii="仿宋" w:eastAsia="仿宋" w:hAnsi="仿宋" w:hint="eastAsia"/>
          <w:sz w:val="32"/>
          <w:szCs w:val="32"/>
        </w:rPr>
        <w:t>相关证明材料</w:t>
      </w:r>
      <w:r w:rsidRPr="00B82994">
        <w:rPr>
          <w:rFonts w:ascii="仿宋" w:eastAsia="仿宋" w:hAnsi="仿宋" w:hint="eastAsia"/>
          <w:sz w:val="32"/>
          <w:szCs w:val="32"/>
        </w:rPr>
        <w:t>原件及复印件</w:t>
      </w:r>
      <w:r w:rsidR="00FD3129" w:rsidRPr="00B82994">
        <w:rPr>
          <w:rFonts w:ascii="仿宋" w:eastAsia="仿宋" w:hAnsi="仿宋" w:hint="eastAsia"/>
          <w:sz w:val="32"/>
          <w:szCs w:val="32"/>
        </w:rPr>
        <w:t>；银龄讲学计划</w:t>
      </w:r>
      <w:r w:rsidR="00FD3129" w:rsidRPr="00B82994">
        <w:rPr>
          <w:rFonts w:ascii="仿宋" w:eastAsia="仿宋" w:hAnsi="仿宋" w:hint="eastAsia"/>
          <w:sz w:val="32"/>
          <w:szCs w:val="32"/>
        </w:rPr>
        <w:lastRenderedPageBreak/>
        <w:t>教学教师申请表2份（见附件），近期免冠一寸彩色照片2张。</w:t>
      </w:r>
    </w:p>
    <w:p w:rsidR="00FD3129" w:rsidRPr="00B82994" w:rsidRDefault="00FD3129"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（二）资格审核和确</w:t>
      </w:r>
      <w:r w:rsidR="006C1F3F" w:rsidRPr="00B82994">
        <w:rPr>
          <w:rFonts w:ascii="仿宋" w:eastAsia="仿宋" w:hAnsi="仿宋" w:hint="eastAsia"/>
          <w:sz w:val="32"/>
          <w:szCs w:val="32"/>
        </w:rPr>
        <w:t>定</w:t>
      </w:r>
      <w:r w:rsidRPr="00B82994">
        <w:rPr>
          <w:rFonts w:ascii="仿宋" w:eastAsia="仿宋" w:hAnsi="仿宋" w:hint="eastAsia"/>
          <w:sz w:val="32"/>
          <w:szCs w:val="32"/>
        </w:rPr>
        <w:t>人选</w:t>
      </w:r>
    </w:p>
    <w:p w:rsidR="00FD3129" w:rsidRPr="00B82994" w:rsidRDefault="00FD3129"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遵循“公开、公平、自愿、择优”和“定校、定岗</w:t>
      </w:r>
      <w:r w:rsidR="0021319D" w:rsidRPr="00B82994">
        <w:rPr>
          <w:rFonts w:ascii="仿宋" w:eastAsia="仿宋" w:hAnsi="仿宋" w:hint="eastAsia"/>
          <w:sz w:val="32"/>
          <w:szCs w:val="32"/>
        </w:rPr>
        <w:t>、定职责</w:t>
      </w:r>
      <w:r w:rsidRPr="00B82994">
        <w:rPr>
          <w:rFonts w:ascii="仿宋" w:eastAsia="仿宋" w:hAnsi="仿宋" w:hint="eastAsia"/>
          <w:sz w:val="32"/>
          <w:szCs w:val="32"/>
        </w:rPr>
        <w:t>”原则，从</w:t>
      </w:r>
      <w:r w:rsidR="000F42BC" w:rsidRPr="00B82994">
        <w:rPr>
          <w:rFonts w:ascii="仿宋" w:eastAsia="仿宋" w:hAnsi="仿宋" w:hint="eastAsia"/>
          <w:sz w:val="32"/>
          <w:szCs w:val="32"/>
        </w:rPr>
        <w:t>选聘</w:t>
      </w:r>
      <w:r w:rsidR="00307E07" w:rsidRPr="00B82994">
        <w:rPr>
          <w:rFonts w:ascii="仿宋" w:eastAsia="仿宋" w:hAnsi="仿宋" w:hint="eastAsia"/>
          <w:sz w:val="32"/>
          <w:szCs w:val="32"/>
        </w:rPr>
        <w:t>学校实际需求出发，结合讲学教师专业特长，</w:t>
      </w:r>
      <w:r w:rsidR="006C1F3F" w:rsidRPr="00B82994">
        <w:rPr>
          <w:rFonts w:ascii="仿宋" w:eastAsia="仿宋" w:hAnsi="仿宋" w:hint="eastAsia"/>
          <w:sz w:val="32"/>
          <w:szCs w:val="32"/>
        </w:rPr>
        <w:t>择优</w:t>
      </w:r>
      <w:r w:rsidR="007B7D2D" w:rsidRPr="00B82994">
        <w:rPr>
          <w:rFonts w:ascii="仿宋" w:eastAsia="仿宋" w:hAnsi="仿宋" w:hint="eastAsia"/>
          <w:sz w:val="32"/>
          <w:szCs w:val="32"/>
        </w:rPr>
        <w:t>等额</w:t>
      </w:r>
      <w:r w:rsidR="006C1F3F" w:rsidRPr="00B82994">
        <w:rPr>
          <w:rFonts w:ascii="仿宋" w:eastAsia="仿宋" w:hAnsi="仿宋" w:hint="eastAsia"/>
          <w:sz w:val="32"/>
          <w:szCs w:val="32"/>
        </w:rPr>
        <w:t>确定</w:t>
      </w:r>
      <w:r w:rsidR="0021319D" w:rsidRPr="00B82994">
        <w:rPr>
          <w:rFonts w:ascii="仿宋" w:eastAsia="仿宋" w:hAnsi="仿宋" w:hint="eastAsia"/>
          <w:sz w:val="32"/>
          <w:szCs w:val="32"/>
        </w:rPr>
        <w:t>拟入围</w:t>
      </w:r>
      <w:r w:rsidR="006C1F3F" w:rsidRPr="00B82994">
        <w:rPr>
          <w:rFonts w:ascii="仿宋" w:eastAsia="仿宋" w:hAnsi="仿宋" w:hint="eastAsia"/>
          <w:sz w:val="32"/>
          <w:szCs w:val="32"/>
        </w:rPr>
        <w:t>招募人选。对招募不足的岗位，可结合学校组织推荐意见进行确定。</w:t>
      </w:r>
    </w:p>
    <w:p w:rsidR="007B7D2D" w:rsidRPr="00B82994" w:rsidRDefault="006C1F3F"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（三）</w:t>
      </w:r>
      <w:r w:rsidR="007B7D2D" w:rsidRPr="00B82994">
        <w:rPr>
          <w:rFonts w:ascii="仿宋" w:eastAsia="仿宋" w:hAnsi="仿宋" w:hint="eastAsia"/>
          <w:sz w:val="32"/>
          <w:szCs w:val="32"/>
        </w:rPr>
        <w:t>体检</w:t>
      </w:r>
      <w:r w:rsidR="0021319D" w:rsidRPr="00B82994">
        <w:rPr>
          <w:rFonts w:ascii="仿宋" w:eastAsia="仿宋" w:hAnsi="仿宋" w:hint="eastAsia"/>
          <w:sz w:val="32"/>
          <w:szCs w:val="32"/>
        </w:rPr>
        <w:t>及考察</w:t>
      </w:r>
    </w:p>
    <w:p w:rsidR="007B7D2D" w:rsidRPr="00B82994" w:rsidRDefault="007B7D2D"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体检</w:t>
      </w:r>
      <w:r w:rsidR="0021319D" w:rsidRPr="00B82994">
        <w:rPr>
          <w:rFonts w:ascii="仿宋" w:eastAsia="仿宋" w:hAnsi="仿宋" w:hint="eastAsia"/>
          <w:sz w:val="32"/>
          <w:szCs w:val="32"/>
        </w:rPr>
        <w:t>、考察</w:t>
      </w:r>
      <w:r w:rsidRPr="00B82994">
        <w:rPr>
          <w:rFonts w:ascii="仿宋" w:eastAsia="仿宋" w:hAnsi="仿宋" w:hint="eastAsia"/>
          <w:sz w:val="32"/>
          <w:szCs w:val="32"/>
        </w:rPr>
        <w:t>工作由区教体局人事科统一组织，体检</w:t>
      </w:r>
      <w:r w:rsidR="00EC4EC9">
        <w:rPr>
          <w:rFonts w:ascii="仿宋" w:eastAsia="仿宋" w:hAnsi="仿宋" w:hint="eastAsia"/>
          <w:sz w:val="32"/>
          <w:szCs w:val="32"/>
        </w:rPr>
        <w:t>可</w:t>
      </w:r>
      <w:r w:rsidRPr="00B82994">
        <w:rPr>
          <w:rFonts w:ascii="仿宋" w:eastAsia="仿宋" w:hAnsi="仿宋" w:hint="eastAsia"/>
          <w:sz w:val="32"/>
          <w:szCs w:val="32"/>
        </w:rPr>
        <w:t>参照《公务员录用体检通用标准（试行）》执行</w:t>
      </w:r>
      <w:r w:rsidR="009D7BC3">
        <w:rPr>
          <w:rFonts w:ascii="仿宋" w:eastAsia="仿宋" w:hAnsi="仿宋" w:hint="eastAsia"/>
          <w:sz w:val="32"/>
          <w:szCs w:val="32"/>
        </w:rPr>
        <w:t>，</w:t>
      </w:r>
      <w:r w:rsidR="00EC4EC9">
        <w:rPr>
          <w:rFonts w:ascii="仿宋" w:eastAsia="仿宋" w:hAnsi="仿宋" w:hint="eastAsia"/>
          <w:sz w:val="32"/>
          <w:szCs w:val="32"/>
        </w:rPr>
        <w:t>以不影响正常教育教学工作为原则由区教体局酌情处理，具体</w:t>
      </w:r>
      <w:r w:rsidR="009D7BC3">
        <w:rPr>
          <w:rFonts w:ascii="仿宋" w:eastAsia="仿宋" w:hAnsi="仿宋" w:hint="eastAsia"/>
          <w:sz w:val="32"/>
          <w:szCs w:val="32"/>
        </w:rPr>
        <w:t>体检费用由选聘单位负责报销</w:t>
      </w:r>
      <w:r w:rsidRPr="00B82994">
        <w:rPr>
          <w:rFonts w:ascii="仿宋" w:eastAsia="仿宋" w:hAnsi="仿宋" w:hint="eastAsia"/>
          <w:sz w:val="32"/>
          <w:szCs w:val="32"/>
        </w:rPr>
        <w:t>。</w:t>
      </w:r>
    </w:p>
    <w:p w:rsidR="009B5061" w:rsidRPr="00B82994" w:rsidRDefault="007B7D2D"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（四）</w:t>
      </w:r>
      <w:r w:rsidR="006C1F3F" w:rsidRPr="00B82994">
        <w:rPr>
          <w:rFonts w:ascii="仿宋" w:eastAsia="仿宋" w:hAnsi="仿宋" w:hint="eastAsia"/>
          <w:sz w:val="32"/>
          <w:szCs w:val="32"/>
        </w:rPr>
        <w:t>公示</w:t>
      </w:r>
    </w:p>
    <w:p w:rsidR="006C1F3F" w:rsidRPr="00B82994" w:rsidRDefault="0021319D" w:rsidP="00B82994">
      <w:pPr>
        <w:spacing w:line="520" w:lineRule="exact"/>
        <w:ind w:firstLine="646"/>
        <w:jc w:val="left"/>
        <w:rPr>
          <w:rFonts w:ascii="仿宋" w:eastAsia="仿宋" w:hAnsi="仿宋"/>
          <w:sz w:val="32"/>
          <w:szCs w:val="32"/>
        </w:rPr>
      </w:pPr>
      <w:r w:rsidRPr="00B82994">
        <w:rPr>
          <w:rFonts w:ascii="仿宋" w:eastAsia="仿宋" w:hAnsi="仿宋" w:hint="eastAsia"/>
          <w:sz w:val="32"/>
          <w:szCs w:val="32"/>
        </w:rPr>
        <w:t>根据体检及考察情况，确定拟聘人员名单，统一</w:t>
      </w:r>
      <w:r w:rsidR="006C1F3F" w:rsidRPr="00B82994">
        <w:rPr>
          <w:rFonts w:ascii="仿宋" w:eastAsia="仿宋" w:hAnsi="仿宋" w:hint="eastAsia"/>
          <w:sz w:val="32"/>
          <w:szCs w:val="32"/>
        </w:rPr>
        <w:t>在</w:t>
      </w:r>
      <w:r w:rsidRPr="00B82994">
        <w:rPr>
          <w:rFonts w:ascii="仿宋" w:eastAsia="仿宋" w:hAnsi="仿宋" w:hint="eastAsia"/>
          <w:sz w:val="32"/>
          <w:szCs w:val="32"/>
        </w:rPr>
        <w:t>“</w:t>
      </w:r>
      <w:r w:rsidR="007B7D2D" w:rsidRPr="00B82994">
        <w:rPr>
          <w:rFonts w:ascii="仿宋" w:eastAsia="仿宋" w:hAnsi="仿宋"/>
          <w:sz w:val="32"/>
          <w:szCs w:val="32"/>
        </w:rPr>
        <w:t>绍兴市柯桥区人民政府门户网站—柯桥区教育体育局</w:t>
      </w:r>
      <w:r w:rsidRPr="00B82994">
        <w:rPr>
          <w:rFonts w:ascii="仿宋" w:eastAsia="仿宋" w:hAnsi="仿宋" w:hint="eastAsia"/>
          <w:sz w:val="32"/>
          <w:szCs w:val="32"/>
        </w:rPr>
        <w:t>”</w:t>
      </w:r>
      <w:r w:rsidR="007B7D2D" w:rsidRPr="00B82994">
        <w:rPr>
          <w:rFonts w:ascii="仿宋" w:eastAsia="仿宋" w:hAnsi="仿宋"/>
          <w:sz w:val="32"/>
          <w:szCs w:val="32"/>
        </w:rPr>
        <w:t>（http://www.kq.gov.cn/col/col1496556/）</w:t>
      </w:r>
      <w:r w:rsidRPr="00B82994">
        <w:rPr>
          <w:rFonts w:ascii="仿宋" w:eastAsia="仿宋" w:hAnsi="仿宋" w:hint="eastAsia"/>
          <w:sz w:val="32"/>
          <w:szCs w:val="32"/>
        </w:rPr>
        <w:t>上进行</w:t>
      </w:r>
      <w:r w:rsidR="007B7D2D" w:rsidRPr="00B82994">
        <w:rPr>
          <w:rFonts w:ascii="仿宋" w:eastAsia="仿宋" w:hAnsi="仿宋" w:hint="eastAsia"/>
          <w:sz w:val="32"/>
          <w:szCs w:val="32"/>
        </w:rPr>
        <w:t>公示。</w:t>
      </w:r>
    </w:p>
    <w:p w:rsidR="007B7D2D" w:rsidRPr="00B82994" w:rsidRDefault="007B7D2D"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（五）</w:t>
      </w:r>
      <w:r w:rsidR="0021319D" w:rsidRPr="00B82994">
        <w:rPr>
          <w:rFonts w:ascii="仿宋" w:eastAsia="仿宋" w:hAnsi="仿宋" w:hint="eastAsia"/>
          <w:sz w:val="32"/>
          <w:szCs w:val="32"/>
        </w:rPr>
        <w:t>签订服务协议及上岗任教</w:t>
      </w:r>
    </w:p>
    <w:p w:rsidR="007B7D2D" w:rsidRPr="00B82994" w:rsidRDefault="002A1494" w:rsidP="00B82994">
      <w:pPr>
        <w:spacing w:line="520" w:lineRule="exact"/>
        <w:ind w:firstLine="645"/>
        <w:rPr>
          <w:rFonts w:ascii="仿宋" w:eastAsia="仿宋" w:hAnsi="仿宋"/>
          <w:sz w:val="32"/>
          <w:szCs w:val="32"/>
        </w:rPr>
      </w:pPr>
      <w:r>
        <w:rPr>
          <w:rFonts w:ascii="仿宋" w:eastAsia="仿宋" w:hAnsi="仿宋" w:hint="eastAsia"/>
          <w:sz w:val="32"/>
          <w:szCs w:val="32"/>
        </w:rPr>
        <w:t>公示无异议的，选聘学校</w:t>
      </w:r>
      <w:r w:rsidR="007B7D2D" w:rsidRPr="00B82994">
        <w:rPr>
          <w:rFonts w:ascii="仿宋" w:eastAsia="仿宋" w:hAnsi="仿宋" w:hint="eastAsia"/>
          <w:sz w:val="32"/>
          <w:szCs w:val="32"/>
        </w:rPr>
        <w:t>与讲学教师签订银龄讲学服务协议，服务时间原则上不少于</w:t>
      </w:r>
      <w:r w:rsidR="007B7D2D" w:rsidRPr="00B82994">
        <w:rPr>
          <w:rFonts w:ascii="仿宋" w:eastAsia="仿宋" w:hAnsi="仿宋"/>
          <w:sz w:val="32"/>
          <w:szCs w:val="32"/>
        </w:rPr>
        <w:t>1学年，鼓励考核合格</w:t>
      </w:r>
      <w:r w:rsidR="006C2E10">
        <w:rPr>
          <w:rFonts w:ascii="仿宋" w:eastAsia="仿宋" w:hAnsi="仿宋" w:hint="eastAsia"/>
          <w:sz w:val="32"/>
          <w:szCs w:val="32"/>
        </w:rPr>
        <w:t>、符合相关要求</w:t>
      </w:r>
      <w:r w:rsidR="007B7D2D" w:rsidRPr="00B82994">
        <w:rPr>
          <w:rFonts w:ascii="仿宋" w:eastAsia="仿宋" w:hAnsi="仿宋"/>
          <w:sz w:val="32"/>
          <w:szCs w:val="32"/>
        </w:rPr>
        <w:t>的教师连续讲学</w:t>
      </w:r>
      <w:r w:rsidR="007B7D2D" w:rsidRPr="00B82994">
        <w:rPr>
          <w:rFonts w:ascii="仿宋" w:eastAsia="仿宋" w:hAnsi="仿宋" w:hint="eastAsia"/>
          <w:sz w:val="32"/>
          <w:szCs w:val="32"/>
        </w:rPr>
        <w:t>。讲学服务期间，由</w:t>
      </w:r>
      <w:r w:rsidR="000F42BC" w:rsidRPr="00B82994">
        <w:rPr>
          <w:rFonts w:ascii="仿宋" w:eastAsia="仿宋" w:hAnsi="仿宋" w:hint="eastAsia"/>
          <w:sz w:val="32"/>
          <w:szCs w:val="32"/>
        </w:rPr>
        <w:t>选聘</w:t>
      </w:r>
      <w:r w:rsidR="007B7D2D" w:rsidRPr="00B82994">
        <w:rPr>
          <w:rFonts w:ascii="仿宋" w:eastAsia="仿宋" w:hAnsi="仿宋" w:hint="eastAsia"/>
          <w:sz w:val="32"/>
          <w:szCs w:val="32"/>
        </w:rPr>
        <w:t>学校对其进行跟踪考核评估，对不按协议要求履行义务的，或因身体原因不适合继续讲学的，予以解除协议。</w:t>
      </w:r>
      <w:r w:rsidR="009D7BC3">
        <w:rPr>
          <w:rFonts w:ascii="仿宋" w:eastAsia="仿宋" w:hAnsi="仿宋" w:hint="eastAsia"/>
          <w:sz w:val="32"/>
          <w:szCs w:val="32"/>
        </w:rPr>
        <w:t>对于讲学服务年限满1学年且考核合格的教师，根据学校需求原校原岗位可续签协议，不再列入选聘计划中。</w:t>
      </w:r>
    </w:p>
    <w:p w:rsidR="0085271E" w:rsidRPr="00B82994" w:rsidRDefault="0085271E" w:rsidP="00B82994">
      <w:pPr>
        <w:spacing w:line="520" w:lineRule="exact"/>
        <w:ind w:firstLine="645"/>
        <w:rPr>
          <w:rFonts w:ascii="仿宋" w:eastAsia="仿宋" w:hAnsi="仿宋"/>
          <w:b/>
          <w:sz w:val="32"/>
          <w:szCs w:val="32"/>
        </w:rPr>
      </w:pPr>
      <w:r w:rsidRPr="00B82994">
        <w:rPr>
          <w:rFonts w:ascii="仿宋" w:eastAsia="仿宋" w:hAnsi="仿宋" w:hint="eastAsia"/>
          <w:b/>
          <w:sz w:val="32"/>
          <w:szCs w:val="32"/>
        </w:rPr>
        <w:t>六、其他事项</w:t>
      </w:r>
    </w:p>
    <w:p w:rsidR="0085271E" w:rsidRPr="00B82994" w:rsidRDefault="0085271E"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1</w:t>
      </w:r>
      <w:r w:rsidRPr="00B82994">
        <w:rPr>
          <w:rFonts w:ascii="仿宋" w:eastAsia="仿宋" w:hAnsi="仿宋"/>
          <w:sz w:val="32"/>
          <w:szCs w:val="32"/>
        </w:rPr>
        <w:t>.</w:t>
      </w:r>
      <w:r w:rsidRPr="00B82994">
        <w:rPr>
          <w:rFonts w:ascii="仿宋" w:eastAsia="仿宋" w:hAnsi="仿宋" w:hint="eastAsia"/>
          <w:sz w:val="32"/>
          <w:szCs w:val="32"/>
        </w:rPr>
        <w:t>经费保障。银龄讲学教师服务期间，与原单位人事关</w:t>
      </w:r>
      <w:r w:rsidRPr="00B82994">
        <w:rPr>
          <w:rFonts w:ascii="仿宋" w:eastAsia="仿宋" w:hAnsi="仿宋" w:hint="eastAsia"/>
          <w:sz w:val="32"/>
          <w:szCs w:val="32"/>
        </w:rPr>
        <w:lastRenderedPageBreak/>
        <w:t>系及享受的退休待遇保持不变，</w:t>
      </w:r>
      <w:r w:rsidR="003C1F8F" w:rsidRPr="00B82994">
        <w:rPr>
          <w:rFonts w:ascii="仿宋" w:eastAsia="仿宋" w:hAnsi="仿宋" w:hint="eastAsia"/>
          <w:sz w:val="32"/>
          <w:szCs w:val="32"/>
        </w:rPr>
        <w:t>银龄讲学工作</w:t>
      </w:r>
      <w:r w:rsidR="00F11E31" w:rsidRPr="00B82994">
        <w:rPr>
          <w:rFonts w:ascii="仿宋" w:eastAsia="仿宋" w:hAnsi="仿宋" w:hint="eastAsia"/>
          <w:sz w:val="32"/>
          <w:szCs w:val="32"/>
        </w:rPr>
        <w:t>年</w:t>
      </w:r>
      <w:r w:rsidR="003C1F8F" w:rsidRPr="00B82994">
        <w:rPr>
          <w:rFonts w:ascii="仿宋" w:eastAsia="仿宋" w:hAnsi="仿宋" w:hint="eastAsia"/>
          <w:sz w:val="32"/>
          <w:szCs w:val="32"/>
        </w:rPr>
        <w:t>补助经费由</w:t>
      </w:r>
      <w:r w:rsidR="00F35F6B" w:rsidRPr="00B82994">
        <w:rPr>
          <w:rFonts w:ascii="仿宋" w:eastAsia="仿宋" w:hAnsi="仿宋" w:hint="eastAsia"/>
          <w:sz w:val="32"/>
          <w:szCs w:val="32"/>
        </w:rPr>
        <w:t>区</w:t>
      </w:r>
      <w:r w:rsidRPr="00B82994">
        <w:rPr>
          <w:rFonts w:ascii="仿宋" w:eastAsia="仿宋" w:hAnsi="仿宋" w:hint="eastAsia"/>
          <w:sz w:val="32"/>
          <w:szCs w:val="32"/>
        </w:rPr>
        <w:t>财政</w:t>
      </w:r>
      <w:r w:rsidR="006C2E10">
        <w:rPr>
          <w:rFonts w:ascii="仿宋" w:eastAsia="仿宋" w:hAnsi="仿宋" w:hint="eastAsia"/>
          <w:sz w:val="32"/>
          <w:szCs w:val="32"/>
        </w:rPr>
        <w:t>相关</w:t>
      </w:r>
      <w:r w:rsidRPr="00B82994">
        <w:rPr>
          <w:rFonts w:ascii="仿宋" w:eastAsia="仿宋" w:hAnsi="仿宋" w:hint="eastAsia"/>
          <w:sz w:val="32"/>
          <w:szCs w:val="32"/>
        </w:rPr>
        <w:t>专项</w:t>
      </w:r>
      <w:r w:rsidR="003C1F8F" w:rsidRPr="00B82994">
        <w:rPr>
          <w:rFonts w:ascii="仿宋" w:eastAsia="仿宋" w:hAnsi="仿宋" w:hint="eastAsia"/>
          <w:sz w:val="32"/>
          <w:szCs w:val="32"/>
        </w:rPr>
        <w:t>列支，</w:t>
      </w:r>
      <w:r w:rsidRPr="00B82994">
        <w:rPr>
          <w:rFonts w:ascii="仿宋" w:eastAsia="仿宋" w:hAnsi="仿宋" w:hint="eastAsia"/>
          <w:sz w:val="32"/>
          <w:szCs w:val="32"/>
        </w:rPr>
        <w:t>标准</w:t>
      </w:r>
      <w:r w:rsidR="003C1F8F" w:rsidRPr="00B82994">
        <w:rPr>
          <w:rFonts w:ascii="仿宋" w:eastAsia="仿宋" w:hAnsi="仿宋" w:hint="eastAsia"/>
          <w:sz w:val="32"/>
          <w:szCs w:val="32"/>
        </w:rPr>
        <w:t>不低于上一年度绍兴市社会单位在岗职工（含劳务派遣）年平均工资水平；另外，根据退休教师家庭住址与现工作学校路程发放交通补贴，经费发放</w:t>
      </w:r>
      <w:r w:rsidR="00F11E31" w:rsidRPr="00B82994">
        <w:rPr>
          <w:rFonts w:ascii="仿宋" w:eastAsia="仿宋" w:hAnsi="仿宋" w:hint="eastAsia"/>
          <w:sz w:val="32"/>
          <w:szCs w:val="32"/>
        </w:rPr>
        <w:t>标准</w:t>
      </w:r>
      <w:r w:rsidR="003C1F8F" w:rsidRPr="00B82994">
        <w:rPr>
          <w:rFonts w:ascii="仿宋" w:eastAsia="仿宋" w:hAnsi="仿宋" w:hint="eastAsia"/>
          <w:sz w:val="32"/>
          <w:szCs w:val="32"/>
        </w:rPr>
        <w:t>对照义教段骨干支教教师。同时，</w:t>
      </w:r>
      <w:r w:rsidR="00F11E31" w:rsidRPr="00B82994">
        <w:rPr>
          <w:rFonts w:ascii="仿宋" w:eastAsia="仿宋" w:hAnsi="仿宋" w:hint="eastAsia"/>
          <w:sz w:val="32"/>
          <w:szCs w:val="32"/>
        </w:rPr>
        <w:t>由选聘学校</w:t>
      </w:r>
      <w:r w:rsidR="00D345E8" w:rsidRPr="00B82994">
        <w:rPr>
          <w:rFonts w:ascii="仿宋" w:eastAsia="仿宋" w:hAnsi="仿宋" w:hint="eastAsia"/>
          <w:sz w:val="32"/>
          <w:szCs w:val="32"/>
        </w:rPr>
        <w:t>为</w:t>
      </w:r>
      <w:r w:rsidR="003C1F8F" w:rsidRPr="00B82994">
        <w:rPr>
          <w:rFonts w:ascii="仿宋" w:eastAsia="仿宋" w:hAnsi="仿宋" w:hint="eastAsia"/>
          <w:sz w:val="32"/>
          <w:szCs w:val="32"/>
        </w:rPr>
        <w:t>银龄讲学教师</w:t>
      </w:r>
      <w:r w:rsidR="00D345E8" w:rsidRPr="00B82994">
        <w:rPr>
          <w:rFonts w:ascii="仿宋" w:eastAsia="仿宋" w:hAnsi="仿宋" w:hint="eastAsia"/>
          <w:sz w:val="32"/>
          <w:szCs w:val="32"/>
        </w:rPr>
        <w:t>办理人身意外伤害保险，保额不低于</w:t>
      </w:r>
      <w:r w:rsidR="00D345E8" w:rsidRPr="00B82994">
        <w:rPr>
          <w:rFonts w:ascii="仿宋" w:eastAsia="仿宋" w:hAnsi="仿宋"/>
          <w:sz w:val="32"/>
          <w:szCs w:val="32"/>
        </w:rPr>
        <w:t>100</w:t>
      </w:r>
      <w:r w:rsidR="00D345E8" w:rsidRPr="00B82994">
        <w:rPr>
          <w:rFonts w:ascii="仿宋" w:eastAsia="仿宋" w:hAnsi="仿宋" w:hint="eastAsia"/>
          <w:sz w:val="32"/>
          <w:szCs w:val="32"/>
        </w:rPr>
        <w:t>万元。</w:t>
      </w:r>
    </w:p>
    <w:p w:rsidR="0085271E" w:rsidRDefault="0085271E"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2</w:t>
      </w:r>
      <w:r w:rsidRPr="00B82994">
        <w:rPr>
          <w:rFonts w:ascii="仿宋" w:eastAsia="仿宋" w:hAnsi="仿宋"/>
          <w:sz w:val="32"/>
          <w:szCs w:val="32"/>
        </w:rPr>
        <w:t>.</w:t>
      </w:r>
      <w:r w:rsidRPr="00B82994">
        <w:rPr>
          <w:rFonts w:ascii="仿宋" w:eastAsia="仿宋" w:hAnsi="仿宋" w:hint="eastAsia"/>
          <w:sz w:val="32"/>
          <w:szCs w:val="32"/>
        </w:rPr>
        <w:t>政策保障。银龄讲学教师因病因伤产生的医疗费用，按本人</w:t>
      </w:r>
      <w:r w:rsidR="0021319D" w:rsidRPr="00B82994">
        <w:rPr>
          <w:rFonts w:ascii="仿宋" w:eastAsia="仿宋" w:hAnsi="仿宋" w:hint="eastAsia"/>
          <w:sz w:val="32"/>
          <w:szCs w:val="32"/>
        </w:rPr>
        <w:t>现</w:t>
      </w:r>
      <w:r w:rsidRPr="00B82994">
        <w:rPr>
          <w:rFonts w:ascii="仿宋" w:eastAsia="仿宋" w:hAnsi="仿宋" w:hint="eastAsia"/>
          <w:sz w:val="32"/>
          <w:szCs w:val="32"/>
        </w:rPr>
        <w:t>医疗关系和保险等有关规定办理。</w:t>
      </w:r>
      <w:r w:rsidR="00A919F7">
        <w:rPr>
          <w:rFonts w:ascii="仿宋" w:eastAsia="仿宋" w:hAnsi="仿宋" w:hint="eastAsia"/>
          <w:sz w:val="32"/>
          <w:szCs w:val="32"/>
        </w:rPr>
        <w:t>疗休养待遇参照学校编外人员政策</w:t>
      </w:r>
      <w:r w:rsidR="009F3165">
        <w:rPr>
          <w:rFonts w:ascii="仿宋" w:eastAsia="仿宋" w:hAnsi="仿宋" w:hint="eastAsia"/>
          <w:sz w:val="32"/>
          <w:szCs w:val="32"/>
        </w:rPr>
        <w:t>予以处理</w:t>
      </w:r>
      <w:r w:rsidR="00A919F7">
        <w:rPr>
          <w:rFonts w:ascii="仿宋" w:eastAsia="仿宋" w:hAnsi="仿宋" w:hint="eastAsia"/>
          <w:sz w:val="32"/>
          <w:szCs w:val="32"/>
        </w:rPr>
        <w:t>。</w:t>
      </w:r>
      <w:r w:rsidRPr="00B82994">
        <w:rPr>
          <w:rFonts w:ascii="仿宋" w:eastAsia="仿宋" w:hAnsi="仿宋" w:hint="eastAsia"/>
          <w:sz w:val="32"/>
          <w:szCs w:val="32"/>
        </w:rPr>
        <w:t>对于讲学期间表现优秀的，在评优表彰等方面优先考虑，可按照有关规定给予表彰、奖励。对于讲学期间考核不称职或存在问题的，按照有关规定处理。</w:t>
      </w:r>
    </w:p>
    <w:p w:rsidR="002A1494" w:rsidRPr="00B82994" w:rsidRDefault="002A1494" w:rsidP="00B82994">
      <w:pPr>
        <w:spacing w:line="520" w:lineRule="exact"/>
        <w:ind w:firstLine="645"/>
        <w:rPr>
          <w:rFonts w:ascii="仿宋" w:eastAsia="仿宋" w:hAnsi="仿宋"/>
          <w:sz w:val="32"/>
          <w:szCs w:val="32"/>
        </w:rPr>
      </w:pPr>
      <w:r>
        <w:rPr>
          <w:rFonts w:ascii="仿宋" w:eastAsia="仿宋" w:hAnsi="仿宋" w:hint="eastAsia"/>
          <w:sz w:val="32"/>
          <w:szCs w:val="32"/>
        </w:rPr>
        <w:t>报名咨询电话：</w:t>
      </w:r>
      <w:r>
        <w:rPr>
          <w:rFonts w:ascii="仿宋" w:eastAsia="仿宋" w:hAnsi="仿宋"/>
          <w:sz w:val="32"/>
          <w:szCs w:val="32"/>
        </w:rPr>
        <w:t>85686956</w:t>
      </w:r>
      <w:r>
        <w:rPr>
          <w:rFonts w:ascii="仿宋" w:eastAsia="仿宋" w:hAnsi="仿宋" w:hint="eastAsia"/>
          <w:sz w:val="32"/>
          <w:szCs w:val="32"/>
        </w:rPr>
        <w:t>、8</w:t>
      </w:r>
      <w:r>
        <w:rPr>
          <w:rFonts w:ascii="仿宋" w:eastAsia="仿宋" w:hAnsi="仿宋"/>
          <w:sz w:val="32"/>
          <w:szCs w:val="32"/>
        </w:rPr>
        <w:t>4131531</w:t>
      </w:r>
      <w:r w:rsidR="006C2E10">
        <w:rPr>
          <w:rFonts w:ascii="仿宋" w:eastAsia="仿宋" w:hAnsi="仿宋" w:hint="eastAsia"/>
          <w:sz w:val="32"/>
          <w:szCs w:val="32"/>
        </w:rPr>
        <w:t>，联系人：操同志、鲍同志</w:t>
      </w:r>
      <w:r>
        <w:rPr>
          <w:rFonts w:ascii="仿宋" w:eastAsia="仿宋" w:hAnsi="仿宋" w:hint="eastAsia"/>
          <w:sz w:val="32"/>
          <w:szCs w:val="32"/>
        </w:rPr>
        <w:t>。</w:t>
      </w:r>
    </w:p>
    <w:p w:rsidR="0085271E" w:rsidRPr="00B82994" w:rsidRDefault="0085271E"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附件：2</w:t>
      </w:r>
      <w:r w:rsidRPr="00B82994">
        <w:rPr>
          <w:rFonts w:ascii="仿宋" w:eastAsia="仿宋" w:hAnsi="仿宋"/>
          <w:sz w:val="32"/>
          <w:szCs w:val="32"/>
        </w:rPr>
        <w:t>02</w:t>
      </w:r>
      <w:r w:rsidR="00C43432">
        <w:rPr>
          <w:rFonts w:ascii="仿宋" w:eastAsia="仿宋" w:hAnsi="仿宋"/>
          <w:sz w:val="32"/>
          <w:szCs w:val="32"/>
        </w:rPr>
        <w:t>1</w:t>
      </w:r>
      <w:r w:rsidRPr="00B82994">
        <w:rPr>
          <w:rFonts w:ascii="仿宋" w:eastAsia="仿宋" w:hAnsi="仿宋" w:hint="eastAsia"/>
          <w:sz w:val="32"/>
          <w:szCs w:val="32"/>
        </w:rPr>
        <w:t>年柯桥区银龄讲学计划讲学教师申请表</w:t>
      </w:r>
    </w:p>
    <w:p w:rsidR="0085271E" w:rsidRPr="00B82994" w:rsidRDefault="0085271E" w:rsidP="00B82994">
      <w:pPr>
        <w:spacing w:line="520" w:lineRule="exact"/>
        <w:ind w:firstLine="645"/>
        <w:rPr>
          <w:rFonts w:ascii="仿宋" w:eastAsia="仿宋" w:hAnsi="仿宋"/>
          <w:sz w:val="32"/>
          <w:szCs w:val="32"/>
        </w:rPr>
      </w:pPr>
    </w:p>
    <w:p w:rsidR="0085271E" w:rsidRPr="00B82994" w:rsidRDefault="0085271E" w:rsidP="00B82994">
      <w:pPr>
        <w:spacing w:line="520" w:lineRule="exact"/>
        <w:ind w:firstLine="645"/>
        <w:rPr>
          <w:rFonts w:ascii="仿宋" w:eastAsia="仿宋" w:hAnsi="仿宋"/>
          <w:sz w:val="32"/>
          <w:szCs w:val="32"/>
        </w:rPr>
      </w:pPr>
      <w:r w:rsidRPr="00B82994">
        <w:rPr>
          <w:rFonts w:ascii="仿宋" w:eastAsia="仿宋" w:hAnsi="仿宋" w:hint="eastAsia"/>
          <w:sz w:val="32"/>
          <w:szCs w:val="32"/>
        </w:rPr>
        <w:t xml:space="preserve"> </w:t>
      </w:r>
      <w:r w:rsidRPr="00B82994">
        <w:rPr>
          <w:rFonts w:ascii="仿宋" w:eastAsia="仿宋" w:hAnsi="仿宋"/>
          <w:sz w:val="32"/>
          <w:szCs w:val="32"/>
        </w:rPr>
        <w:t xml:space="preserve">                        </w:t>
      </w:r>
      <w:r w:rsidRPr="00B82994">
        <w:rPr>
          <w:rFonts w:ascii="仿宋" w:eastAsia="仿宋" w:hAnsi="仿宋" w:hint="eastAsia"/>
          <w:sz w:val="32"/>
          <w:szCs w:val="32"/>
        </w:rPr>
        <w:t>绍兴市柯桥区教育体育局</w:t>
      </w:r>
    </w:p>
    <w:p w:rsidR="0085271E" w:rsidRPr="00B82994" w:rsidRDefault="0085271E" w:rsidP="00B82994">
      <w:pPr>
        <w:spacing w:line="520" w:lineRule="exact"/>
        <w:ind w:firstLine="645"/>
        <w:rPr>
          <w:rFonts w:ascii="仿宋" w:eastAsia="仿宋" w:hAnsi="仿宋"/>
          <w:sz w:val="32"/>
          <w:szCs w:val="32"/>
        </w:rPr>
      </w:pPr>
      <w:r w:rsidRPr="00B82994">
        <w:rPr>
          <w:rFonts w:ascii="仿宋" w:eastAsia="仿宋" w:hAnsi="仿宋"/>
          <w:sz w:val="32"/>
          <w:szCs w:val="32"/>
        </w:rPr>
        <w:t xml:space="preserve">                            202</w:t>
      </w:r>
      <w:r w:rsidR="00C43432">
        <w:rPr>
          <w:rFonts w:ascii="仿宋" w:eastAsia="仿宋" w:hAnsi="仿宋"/>
          <w:sz w:val="32"/>
          <w:szCs w:val="32"/>
        </w:rPr>
        <w:t>1</w:t>
      </w:r>
      <w:r w:rsidRPr="00B82994">
        <w:rPr>
          <w:rFonts w:ascii="仿宋" w:eastAsia="仿宋" w:hAnsi="仿宋" w:hint="eastAsia"/>
          <w:sz w:val="32"/>
          <w:szCs w:val="32"/>
        </w:rPr>
        <w:t>年8月1</w:t>
      </w:r>
      <w:r w:rsidR="003B7778">
        <w:rPr>
          <w:rFonts w:ascii="仿宋" w:eastAsia="仿宋" w:hAnsi="仿宋"/>
          <w:sz w:val="32"/>
          <w:szCs w:val="32"/>
        </w:rPr>
        <w:t>7</w:t>
      </w:r>
      <w:r w:rsidRPr="00B82994">
        <w:rPr>
          <w:rFonts w:ascii="仿宋" w:eastAsia="仿宋" w:hAnsi="仿宋" w:hint="eastAsia"/>
          <w:sz w:val="32"/>
          <w:szCs w:val="32"/>
        </w:rPr>
        <w:t>日</w:t>
      </w:r>
    </w:p>
    <w:sectPr w:rsidR="0085271E" w:rsidRPr="00B82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77" w:rsidRDefault="00C94577" w:rsidP="00B82994">
      <w:r>
        <w:separator/>
      </w:r>
    </w:p>
  </w:endnote>
  <w:endnote w:type="continuationSeparator" w:id="0">
    <w:p w:rsidR="00C94577" w:rsidRDefault="00C94577" w:rsidP="00B8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77" w:rsidRDefault="00C94577" w:rsidP="00B82994">
      <w:r>
        <w:separator/>
      </w:r>
    </w:p>
  </w:footnote>
  <w:footnote w:type="continuationSeparator" w:id="0">
    <w:p w:rsidR="00C94577" w:rsidRDefault="00C94577" w:rsidP="00B8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23"/>
    <w:rsid w:val="00020F64"/>
    <w:rsid w:val="00064FEE"/>
    <w:rsid w:val="000747BA"/>
    <w:rsid w:val="00077A52"/>
    <w:rsid w:val="000E3135"/>
    <w:rsid w:val="000E505B"/>
    <w:rsid w:val="000F2997"/>
    <w:rsid w:val="000F42BC"/>
    <w:rsid w:val="00126390"/>
    <w:rsid w:val="00141C4E"/>
    <w:rsid w:val="00162FD3"/>
    <w:rsid w:val="0017081C"/>
    <w:rsid w:val="001A728F"/>
    <w:rsid w:val="001E0796"/>
    <w:rsid w:val="001E16E6"/>
    <w:rsid w:val="0021319D"/>
    <w:rsid w:val="00247E57"/>
    <w:rsid w:val="0026441E"/>
    <w:rsid w:val="0029485C"/>
    <w:rsid w:val="002A1494"/>
    <w:rsid w:val="002E508F"/>
    <w:rsid w:val="002F5E35"/>
    <w:rsid w:val="00307E07"/>
    <w:rsid w:val="00337199"/>
    <w:rsid w:val="00382513"/>
    <w:rsid w:val="003B6935"/>
    <w:rsid w:val="003B7778"/>
    <w:rsid w:val="003C1F8F"/>
    <w:rsid w:val="003E4205"/>
    <w:rsid w:val="003E52A9"/>
    <w:rsid w:val="003F3F3B"/>
    <w:rsid w:val="004145A6"/>
    <w:rsid w:val="00444E4D"/>
    <w:rsid w:val="004A2A22"/>
    <w:rsid w:val="004A7B68"/>
    <w:rsid w:val="004C5D51"/>
    <w:rsid w:val="0054412B"/>
    <w:rsid w:val="005D71EB"/>
    <w:rsid w:val="006671F6"/>
    <w:rsid w:val="00675172"/>
    <w:rsid w:val="00683A04"/>
    <w:rsid w:val="006A7223"/>
    <w:rsid w:val="006B0A9A"/>
    <w:rsid w:val="006C1F3F"/>
    <w:rsid w:val="006C2E10"/>
    <w:rsid w:val="006C45E3"/>
    <w:rsid w:val="006E61CF"/>
    <w:rsid w:val="0073584A"/>
    <w:rsid w:val="00755035"/>
    <w:rsid w:val="00773F0E"/>
    <w:rsid w:val="0078779C"/>
    <w:rsid w:val="007B7D2D"/>
    <w:rsid w:val="0085271E"/>
    <w:rsid w:val="00864AC4"/>
    <w:rsid w:val="008748A6"/>
    <w:rsid w:val="00883B00"/>
    <w:rsid w:val="0089625E"/>
    <w:rsid w:val="008A55C1"/>
    <w:rsid w:val="009658D8"/>
    <w:rsid w:val="009B5061"/>
    <w:rsid w:val="009D1210"/>
    <w:rsid w:val="009D7BC3"/>
    <w:rsid w:val="009E5B0B"/>
    <w:rsid w:val="009F3165"/>
    <w:rsid w:val="00A316AF"/>
    <w:rsid w:val="00A919F7"/>
    <w:rsid w:val="00B23FD7"/>
    <w:rsid w:val="00B82994"/>
    <w:rsid w:val="00B92759"/>
    <w:rsid w:val="00B94E8A"/>
    <w:rsid w:val="00BA2400"/>
    <w:rsid w:val="00C04103"/>
    <w:rsid w:val="00C16323"/>
    <w:rsid w:val="00C43432"/>
    <w:rsid w:val="00C5246D"/>
    <w:rsid w:val="00C71888"/>
    <w:rsid w:val="00C94577"/>
    <w:rsid w:val="00CB6CF2"/>
    <w:rsid w:val="00CD5621"/>
    <w:rsid w:val="00D345E8"/>
    <w:rsid w:val="00DC203E"/>
    <w:rsid w:val="00DD497B"/>
    <w:rsid w:val="00E02DED"/>
    <w:rsid w:val="00E432BB"/>
    <w:rsid w:val="00EC1E85"/>
    <w:rsid w:val="00EC4EC9"/>
    <w:rsid w:val="00F11E31"/>
    <w:rsid w:val="00F20429"/>
    <w:rsid w:val="00F22A07"/>
    <w:rsid w:val="00F35F6B"/>
    <w:rsid w:val="00F5168A"/>
    <w:rsid w:val="00F52A11"/>
    <w:rsid w:val="00F62E72"/>
    <w:rsid w:val="00F868A6"/>
    <w:rsid w:val="00FA37E9"/>
    <w:rsid w:val="00FC4BBB"/>
    <w:rsid w:val="00FD3129"/>
    <w:rsid w:val="00FD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B1FA"/>
  <w15:chartTrackingRefBased/>
  <w15:docId w15:val="{24A90925-8C12-40AB-89AE-AF63993F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85C"/>
    <w:rPr>
      <w:sz w:val="18"/>
      <w:szCs w:val="18"/>
    </w:rPr>
  </w:style>
  <w:style w:type="character" w:customStyle="1" w:styleId="a5">
    <w:name w:val="批注框文本 字符"/>
    <w:basedOn w:val="a0"/>
    <w:link w:val="a4"/>
    <w:uiPriority w:val="99"/>
    <w:semiHidden/>
    <w:rsid w:val="0029485C"/>
    <w:rPr>
      <w:sz w:val="18"/>
      <w:szCs w:val="18"/>
    </w:rPr>
  </w:style>
  <w:style w:type="paragraph" w:styleId="a6">
    <w:name w:val="header"/>
    <w:basedOn w:val="a"/>
    <w:link w:val="a7"/>
    <w:uiPriority w:val="99"/>
    <w:unhideWhenUsed/>
    <w:rsid w:val="00B8299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82994"/>
    <w:rPr>
      <w:sz w:val="18"/>
      <w:szCs w:val="18"/>
    </w:rPr>
  </w:style>
  <w:style w:type="paragraph" w:styleId="a8">
    <w:name w:val="footer"/>
    <w:basedOn w:val="a"/>
    <w:link w:val="a9"/>
    <w:uiPriority w:val="99"/>
    <w:unhideWhenUsed/>
    <w:rsid w:val="00B82994"/>
    <w:pPr>
      <w:tabs>
        <w:tab w:val="center" w:pos="4153"/>
        <w:tab w:val="right" w:pos="8306"/>
      </w:tabs>
      <w:snapToGrid w:val="0"/>
      <w:jc w:val="left"/>
    </w:pPr>
    <w:rPr>
      <w:sz w:val="18"/>
      <w:szCs w:val="18"/>
    </w:rPr>
  </w:style>
  <w:style w:type="character" w:customStyle="1" w:styleId="a9">
    <w:name w:val="页脚 字符"/>
    <w:basedOn w:val="a0"/>
    <w:link w:val="a8"/>
    <w:uiPriority w:val="99"/>
    <w:rsid w:val="00B829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F72F3-26E2-4AC1-B9F5-6A8E9670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操 梅霞</dc:creator>
  <cp:keywords/>
  <dc:description/>
  <cp:lastModifiedBy>操 梅霞</cp:lastModifiedBy>
  <cp:revision>25</cp:revision>
  <cp:lastPrinted>2020-08-12T09:42:00Z</cp:lastPrinted>
  <dcterms:created xsi:type="dcterms:W3CDTF">2021-08-13T05:45:00Z</dcterms:created>
  <dcterms:modified xsi:type="dcterms:W3CDTF">2021-08-17T03:56:00Z</dcterms:modified>
</cp:coreProperties>
</file>