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</w:t>
      </w:r>
      <w:r>
        <w:rPr>
          <w:rFonts w:ascii="方正小标宋简体" w:eastAsia="方正小标宋简体"/>
          <w:sz w:val="44"/>
          <w:szCs w:val="44"/>
        </w:rPr>
        <w:t>证明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ascii="仿宋_GB2312" w:eastAsia="仿宋_GB2312"/>
          <w:sz w:val="32"/>
          <w:szCs w:val="32"/>
        </w:rPr>
        <w:t>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日在我单位担任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工作，现参加滨城区2</w:t>
      </w:r>
      <w:r>
        <w:rPr>
          <w:rFonts w:ascii="仿宋_GB2312" w:eastAsia="仿宋_GB2312"/>
          <w:sz w:val="32"/>
          <w:szCs w:val="32"/>
        </w:rPr>
        <w:t>021年</w:t>
      </w:r>
      <w:r>
        <w:rPr>
          <w:rFonts w:hint="eastAsia" w:ascii="仿宋_GB2312" w:eastAsia="仿宋_GB2312"/>
          <w:sz w:val="32"/>
          <w:szCs w:val="32"/>
        </w:rPr>
        <w:t>第三次公开招聘中小学</w:t>
      </w:r>
      <w:r>
        <w:rPr>
          <w:rFonts w:ascii="仿宋_GB2312" w:eastAsia="仿宋_GB2312"/>
          <w:sz w:val="32"/>
          <w:szCs w:val="32"/>
        </w:rPr>
        <w:t>教师</w:t>
      </w:r>
      <w:r>
        <w:rPr>
          <w:rFonts w:hint="eastAsia" w:ascii="仿宋_GB2312" w:eastAsia="仿宋_GB2312"/>
          <w:sz w:val="32"/>
          <w:szCs w:val="32"/>
        </w:rPr>
        <w:t>。经研究，同意该同志报考，并同意为其办理相关手续。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单位负责人签字: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单位（公章）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890" w:leftChars="900"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890" w:leftChars="90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上级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>（公章）</w:t>
      </w:r>
    </w:p>
    <w:p>
      <w:pPr>
        <w:spacing w:line="600" w:lineRule="exact"/>
        <w:ind w:left="1890" w:leftChars="900" w:firstLine="4000" w:firstLineChars="1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注:在编教师、控制总量备案管理人员应聘的, 须同时加盖上级教育主管部门公章。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57D82"/>
    <w:rsid w:val="6A2C3360"/>
    <w:rsid w:val="74842B57"/>
    <w:rsid w:val="75C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2021-06-17T01:35:00Z</dcterms:created>
  <dc:creator>Administrator</dc:creator>
  <cp:lastModifiedBy>Administrator</cp:lastModifiedBy>
  <dcterms:modified xsi:type="dcterms:W3CDTF">2021-08-16T03:00:57Z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E8422DE8CBB64A229B768AB11D5257E2</vt:lpwstr>
  </property>
</Properties>
</file>