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rPr>
          <w:rFonts w:hint="eastAsia" w:hAnsi="黑体" w:eastAsia="黑体"/>
          <w:kern w:val="0"/>
        </w:rPr>
      </w:pPr>
    </w:p>
    <w:p>
      <w:pPr>
        <w:widowControl/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rPr>
          <w:rFonts w:eastAsia="黑体"/>
          <w:kern w:val="0"/>
        </w:rPr>
      </w:pPr>
      <w:r>
        <w:rPr>
          <w:rFonts w:hAnsi="黑体" w:eastAsia="黑体"/>
          <w:kern w:val="0"/>
        </w:rPr>
        <w:t>附件</w:t>
      </w:r>
      <w:r>
        <w:rPr>
          <w:rFonts w:eastAsia="黑体"/>
          <w:kern w:val="0"/>
        </w:rPr>
        <w:t>1</w:t>
      </w:r>
    </w:p>
    <w:p>
      <w:pPr>
        <w:widowControl/>
        <w:ind w:left="93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江苏省盐城市教育局直属学校2021年暑期公开招聘教师岗位表</w:t>
      </w:r>
    </w:p>
    <w:tbl>
      <w:tblPr>
        <w:tblStyle w:val="7"/>
        <w:tblW w:w="14009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21"/>
        <w:gridCol w:w="1983"/>
        <w:gridCol w:w="639"/>
        <w:gridCol w:w="3600"/>
        <w:gridCol w:w="1617"/>
        <w:gridCol w:w="1455"/>
        <w:gridCol w:w="1833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88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序号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代码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122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招聘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招聘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计划</w:t>
            </w:r>
          </w:p>
        </w:tc>
        <w:tc>
          <w:tcPr>
            <w:tcW w:w="850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岗位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要求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本科或者研究生专业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招聘对象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其他资格条件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</w:t>
            </w:r>
          </w:p>
        </w:tc>
        <w:tc>
          <w:tcPr>
            <w:tcW w:w="122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高中语文</w:t>
            </w:r>
          </w:p>
        </w:tc>
        <w:tc>
          <w:tcPr>
            <w:tcW w:w="198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盐城市第一中学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</w:t>
            </w:r>
          </w:p>
        </w:tc>
        <w:tc>
          <w:tcPr>
            <w:tcW w:w="360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中国语言文学类、学科教学（语文）</w:t>
            </w: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2021年</w:t>
            </w:r>
            <w:r>
              <w:rPr>
                <w:rFonts w:eastAsia="方正书宋简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本科及以上学历、学士及以上学位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</w:t>
            </w:r>
          </w:p>
        </w:tc>
        <w:tc>
          <w:tcPr>
            <w:tcW w:w="122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</w:t>
            </w:r>
          </w:p>
        </w:tc>
        <w:tc>
          <w:tcPr>
            <w:tcW w:w="3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社会人员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一级教师及以上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3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高中英语</w:t>
            </w:r>
          </w:p>
        </w:tc>
        <w:tc>
          <w:tcPr>
            <w:tcW w:w="198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盐城市第一中学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</w:t>
            </w:r>
          </w:p>
        </w:tc>
        <w:tc>
          <w:tcPr>
            <w:tcW w:w="36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外国语言文学类（英语）、学科教学（英语）</w:t>
            </w: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社会人员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一级教师及以上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4</w:t>
            </w:r>
          </w:p>
        </w:tc>
        <w:tc>
          <w:tcPr>
            <w:tcW w:w="122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高中物理</w:t>
            </w:r>
          </w:p>
        </w:tc>
        <w:tc>
          <w:tcPr>
            <w:tcW w:w="198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盐城市第一中学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</w:t>
            </w:r>
          </w:p>
        </w:tc>
        <w:tc>
          <w:tcPr>
            <w:tcW w:w="360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物理学类、学科教学（物理）</w:t>
            </w: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2021年</w:t>
            </w:r>
            <w:r>
              <w:rPr>
                <w:rFonts w:eastAsia="方正书宋简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5</w:t>
            </w:r>
          </w:p>
        </w:tc>
        <w:tc>
          <w:tcPr>
            <w:tcW w:w="122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</w:t>
            </w:r>
          </w:p>
        </w:tc>
        <w:tc>
          <w:tcPr>
            <w:tcW w:w="3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社会人员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一级教师及以上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6</w:t>
            </w:r>
          </w:p>
        </w:tc>
        <w:tc>
          <w:tcPr>
            <w:tcW w:w="122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高中生物</w:t>
            </w:r>
          </w:p>
        </w:tc>
        <w:tc>
          <w:tcPr>
            <w:tcW w:w="198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盐城市第一中学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</w:t>
            </w:r>
          </w:p>
        </w:tc>
        <w:tc>
          <w:tcPr>
            <w:tcW w:w="360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生物学类、学科教学（生物）</w:t>
            </w: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2021年</w:t>
            </w:r>
            <w:r>
              <w:rPr>
                <w:rFonts w:eastAsia="方正书宋简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7</w:t>
            </w:r>
          </w:p>
        </w:tc>
        <w:tc>
          <w:tcPr>
            <w:tcW w:w="122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</w:t>
            </w:r>
          </w:p>
        </w:tc>
        <w:tc>
          <w:tcPr>
            <w:tcW w:w="3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社会人员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一级教师及以上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8</w:t>
            </w:r>
          </w:p>
        </w:tc>
        <w:tc>
          <w:tcPr>
            <w:tcW w:w="122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盐城市亭湖高中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</w:t>
            </w:r>
          </w:p>
        </w:tc>
        <w:tc>
          <w:tcPr>
            <w:tcW w:w="36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生物学类、学科教学（生物）</w:t>
            </w: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2021年</w:t>
            </w:r>
            <w:r>
              <w:rPr>
                <w:rFonts w:eastAsia="方正书宋简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9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高中信息</w:t>
            </w:r>
          </w:p>
        </w:tc>
        <w:tc>
          <w:tcPr>
            <w:tcW w:w="198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盐城市第一中学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3</w:t>
            </w:r>
          </w:p>
        </w:tc>
        <w:tc>
          <w:tcPr>
            <w:tcW w:w="36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计算机类、信息技术类、电化教育类、教育技术学类</w:t>
            </w: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2021年</w:t>
            </w:r>
            <w:r>
              <w:rPr>
                <w:rFonts w:eastAsia="方正书宋简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10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高中心理健康教育</w:t>
            </w:r>
          </w:p>
        </w:tc>
        <w:tc>
          <w:tcPr>
            <w:tcW w:w="198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盐城市第一中学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</w:t>
            </w:r>
          </w:p>
        </w:tc>
        <w:tc>
          <w:tcPr>
            <w:tcW w:w="36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心理学类、学科教学（心理）</w:t>
            </w: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2021年</w:t>
            </w:r>
            <w:r>
              <w:rPr>
                <w:rFonts w:eastAsia="方正书宋简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11</w:t>
            </w:r>
          </w:p>
        </w:tc>
        <w:tc>
          <w:tcPr>
            <w:tcW w:w="122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高中地理</w:t>
            </w:r>
          </w:p>
        </w:tc>
        <w:tc>
          <w:tcPr>
            <w:tcW w:w="198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盐城市第一中学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</w:t>
            </w:r>
          </w:p>
        </w:tc>
        <w:tc>
          <w:tcPr>
            <w:tcW w:w="360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地理学类、学科教学（地理）</w:t>
            </w: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2021年</w:t>
            </w:r>
            <w:r>
              <w:rPr>
                <w:rFonts w:eastAsia="方正书宋简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本科及以上学历、学士及以上学位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12</w:t>
            </w:r>
          </w:p>
        </w:tc>
        <w:tc>
          <w:tcPr>
            <w:tcW w:w="122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</w:t>
            </w:r>
          </w:p>
        </w:tc>
        <w:tc>
          <w:tcPr>
            <w:tcW w:w="3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社会人员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一级教师及以上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13</w:t>
            </w:r>
          </w:p>
        </w:tc>
        <w:tc>
          <w:tcPr>
            <w:tcW w:w="122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盐城市亭湖高中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</w:t>
            </w:r>
          </w:p>
        </w:tc>
        <w:tc>
          <w:tcPr>
            <w:tcW w:w="3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2021年</w:t>
            </w:r>
            <w:r>
              <w:rPr>
                <w:rFonts w:eastAsia="方正书宋简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14</w:t>
            </w:r>
          </w:p>
        </w:tc>
        <w:tc>
          <w:tcPr>
            <w:tcW w:w="122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高中体育</w:t>
            </w:r>
          </w:p>
        </w:tc>
        <w:tc>
          <w:tcPr>
            <w:tcW w:w="198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盐城市第一中学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4</w:t>
            </w:r>
          </w:p>
        </w:tc>
        <w:tc>
          <w:tcPr>
            <w:tcW w:w="360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体育学类、学科教学（体育）</w:t>
            </w: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2021年</w:t>
            </w:r>
            <w:r>
              <w:rPr>
                <w:rFonts w:eastAsia="方正书宋简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15</w:t>
            </w:r>
          </w:p>
        </w:tc>
        <w:tc>
          <w:tcPr>
            <w:tcW w:w="122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盐城市亭湖高中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</w:t>
            </w:r>
          </w:p>
        </w:tc>
        <w:tc>
          <w:tcPr>
            <w:tcW w:w="3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2021年</w:t>
            </w:r>
            <w:r>
              <w:rPr>
                <w:rFonts w:eastAsia="方正书宋简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16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初中信息</w:t>
            </w:r>
          </w:p>
        </w:tc>
        <w:tc>
          <w:tcPr>
            <w:tcW w:w="198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市直初中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</w:t>
            </w:r>
          </w:p>
        </w:tc>
        <w:tc>
          <w:tcPr>
            <w:tcW w:w="36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计算机类、信息技术类、电化教育类、教育技术学类</w:t>
            </w:r>
          </w:p>
        </w:tc>
        <w:tc>
          <w:tcPr>
            <w:tcW w:w="1617" w:type="dxa"/>
            <w:vMerge w:val="restart"/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2021年</w:t>
            </w:r>
            <w:r>
              <w:rPr>
                <w:rFonts w:eastAsia="方正书宋简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17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初中体育</w:t>
            </w:r>
          </w:p>
        </w:tc>
        <w:tc>
          <w:tcPr>
            <w:tcW w:w="1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</w:t>
            </w:r>
          </w:p>
        </w:tc>
        <w:tc>
          <w:tcPr>
            <w:tcW w:w="36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体育学类、学科教学（体育）</w:t>
            </w: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18</w:t>
            </w:r>
          </w:p>
        </w:tc>
        <w:tc>
          <w:tcPr>
            <w:tcW w:w="122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小学语文</w:t>
            </w:r>
          </w:p>
        </w:tc>
        <w:tc>
          <w:tcPr>
            <w:tcW w:w="198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市直小学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8</w:t>
            </w:r>
          </w:p>
        </w:tc>
        <w:tc>
          <w:tcPr>
            <w:tcW w:w="360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中国语言文学类、学科教学（语文）、小学教育</w:t>
            </w: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2021年</w:t>
            </w:r>
            <w:r>
              <w:rPr>
                <w:rFonts w:eastAsia="方正书宋简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19</w:t>
            </w:r>
          </w:p>
        </w:tc>
        <w:tc>
          <w:tcPr>
            <w:tcW w:w="122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3</w:t>
            </w:r>
          </w:p>
        </w:tc>
        <w:tc>
          <w:tcPr>
            <w:tcW w:w="3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20</w:t>
            </w:r>
          </w:p>
        </w:tc>
        <w:tc>
          <w:tcPr>
            <w:tcW w:w="122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小学数学</w:t>
            </w:r>
          </w:p>
        </w:tc>
        <w:tc>
          <w:tcPr>
            <w:tcW w:w="1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6</w:t>
            </w:r>
          </w:p>
        </w:tc>
        <w:tc>
          <w:tcPr>
            <w:tcW w:w="360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数学类、学科教学（数学）、小学教育</w:t>
            </w: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2021年</w:t>
            </w:r>
            <w:r>
              <w:rPr>
                <w:rFonts w:eastAsia="方正书宋简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21</w:t>
            </w:r>
          </w:p>
        </w:tc>
        <w:tc>
          <w:tcPr>
            <w:tcW w:w="122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3</w:t>
            </w:r>
          </w:p>
        </w:tc>
        <w:tc>
          <w:tcPr>
            <w:tcW w:w="3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22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小学英语</w:t>
            </w:r>
          </w:p>
        </w:tc>
        <w:tc>
          <w:tcPr>
            <w:tcW w:w="198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市直小学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</w:t>
            </w:r>
          </w:p>
        </w:tc>
        <w:tc>
          <w:tcPr>
            <w:tcW w:w="36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外国语言文学类（英语）、学科教学（英语）、小学教育</w:t>
            </w: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2021年</w:t>
            </w:r>
            <w:r>
              <w:rPr>
                <w:rFonts w:eastAsia="方正书宋简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本科及以上学历、学士及以上学位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23</w:t>
            </w:r>
          </w:p>
        </w:tc>
        <w:tc>
          <w:tcPr>
            <w:tcW w:w="122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小学音乐</w:t>
            </w:r>
          </w:p>
        </w:tc>
        <w:tc>
          <w:tcPr>
            <w:tcW w:w="1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</w:t>
            </w:r>
          </w:p>
        </w:tc>
        <w:tc>
          <w:tcPr>
            <w:tcW w:w="360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音乐学类、学科教学（音乐）</w:t>
            </w: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2021年</w:t>
            </w:r>
            <w:r>
              <w:rPr>
                <w:rFonts w:eastAsia="方正书宋简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24</w:t>
            </w:r>
          </w:p>
        </w:tc>
        <w:tc>
          <w:tcPr>
            <w:tcW w:w="122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</w:t>
            </w:r>
          </w:p>
        </w:tc>
        <w:tc>
          <w:tcPr>
            <w:tcW w:w="3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25</w:t>
            </w:r>
          </w:p>
        </w:tc>
        <w:tc>
          <w:tcPr>
            <w:tcW w:w="122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小学体育</w:t>
            </w:r>
          </w:p>
        </w:tc>
        <w:tc>
          <w:tcPr>
            <w:tcW w:w="1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</w:t>
            </w:r>
          </w:p>
        </w:tc>
        <w:tc>
          <w:tcPr>
            <w:tcW w:w="360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体育学类、学科教学（体育）</w:t>
            </w: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2021年</w:t>
            </w:r>
            <w:r>
              <w:rPr>
                <w:rFonts w:eastAsia="方正书宋简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26</w:t>
            </w:r>
          </w:p>
        </w:tc>
        <w:tc>
          <w:tcPr>
            <w:tcW w:w="122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</w:t>
            </w:r>
          </w:p>
        </w:tc>
        <w:tc>
          <w:tcPr>
            <w:tcW w:w="36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27</w:t>
            </w:r>
          </w:p>
        </w:tc>
        <w:tc>
          <w:tcPr>
            <w:tcW w:w="122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特殊教育</w:t>
            </w:r>
          </w:p>
        </w:tc>
        <w:tc>
          <w:tcPr>
            <w:tcW w:w="198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特殊教育学校</w:t>
            </w: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</w:t>
            </w:r>
          </w:p>
        </w:tc>
        <w:tc>
          <w:tcPr>
            <w:tcW w:w="36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体育学类、学科教学（体育）</w:t>
            </w: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2021年</w:t>
            </w:r>
            <w:r>
              <w:rPr>
                <w:rFonts w:eastAsia="方正书宋简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28</w:t>
            </w:r>
          </w:p>
        </w:tc>
        <w:tc>
          <w:tcPr>
            <w:tcW w:w="122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</w:t>
            </w:r>
          </w:p>
        </w:tc>
        <w:tc>
          <w:tcPr>
            <w:tcW w:w="36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教育类</w:t>
            </w:r>
          </w:p>
        </w:tc>
        <w:tc>
          <w:tcPr>
            <w:tcW w:w="1617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社会人员</w:t>
            </w: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spacing w:val="-6"/>
                <w:kern w:val="0"/>
                <w:sz w:val="21"/>
                <w:szCs w:val="21"/>
              </w:rPr>
              <w:t>持有小学以上教师资格证书，从事特殊教育2年以上，有专业特长。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书宋简体"/>
                <w:bCs/>
                <w:spacing w:val="-6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8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59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bCs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bCs/>
                <w:kern w:val="0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bCs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bCs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书宋简体"/>
                <w:bCs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320" w:lineRule="exact"/>
        <w:jc w:val="left"/>
        <w:rPr>
          <w:rFonts w:hint="eastAsia" w:ascii="方正书宋简体" w:hAnsi="宋体" w:eastAsia="方正书宋简体" w:cs="宋体"/>
          <w:bCs/>
          <w:kern w:val="0"/>
          <w:sz w:val="21"/>
          <w:szCs w:val="21"/>
        </w:rPr>
      </w:pPr>
      <w:r>
        <w:rPr>
          <w:rFonts w:hint="eastAsia" w:ascii="方正书宋简体" w:hAnsi="宋体" w:eastAsia="方正书宋简体" w:cs="宋体"/>
          <w:bCs/>
          <w:kern w:val="0"/>
          <w:sz w:val="21"/>
          <w:szCs w:val="21"/>
        </w:rPr>
        <w:t>注：1. 专业目录以教育部《普通高等学校本科专业目录（2020年版）》和《授予博士、硕士学位和培养研究生的学科、专业目录（1997年颁布）》为准；</w:t>
      </w:r>
    </w:p>
    <w:p>
      <w:pPr>
        <w:widowControl/>
        <w:spacing w:line="320" w:lineRule="exact"/>
        <w:jc w:val="left"/>
        <w:rPr>
          <w:rFonts w:hint="eastAsia" w:ascii="方正书宋简体" w:hAnsi="宋体" w:eastAsia="方正书宋简体" w:cs="宋体"/>
          <w:bCs/>
          <w:kern w:val="0"/>
          <w:sz w:val="21"/>
          <w:szCs w:val="21"/>
        </w:rPr>
        <w:sectPr>
          <w:footerReference r:id="rId3" w:type="default"/>
          <w:footerReference r:id="rId4" w:type="even"/>
          <w:pgSz w:w="16838" w:h="11906" w:orient="landscape"/>
          <w:pgMar w:top="1701" w:right="1418" w:bottom="1701" w:left="1418" w:header="851" w:footer="1134" w:gutter="0"/>
          <w:cols w:space="720" w:num="1"/>
          <w:docGrid w:type="lines" w:linePitch="579" w:charSpace="-1278"/>
        </w:sectPr>
      </w:pPr>
      <w:r>
        <w:rPr>
          <w:rFonts w:hint="eastAsia" w:ascii="方正书宋简体" w:hAnsi="宋体" w:eastAsia="方正书宋简体" w:cs="宋体"/>
          <w:bCs/>
          <w:kern w:val="0"/>
          <w:sz w:val="21"/>
          <w:szCs w:val="21"/>
        </w:rPr>
        <w:t xml:space="preserve">    2. 江苏省盐城市教育局直属义务教育学校包括盐城市初级中学、盐城市鹿鸣路初级中学、盐城市康居路初级中学、盐城市第一小学（盐城市实验小学）、盐城市盐渎实验学校、盐城市聚亨路小学、盐城市串场河小学和盐城市新都路小学。</w:t>
      </w:r>
    </w:p>
    <w:p>
      <w:pPr>
        <w:spacing w:line="20" w:lineRule="exact"/>
        <w:rPr>
          <w:rFonts w:hint="eastAsia" w:ascii="楷体_GB2312" w:eastAsia="楷体_GB2312"/>
          <w:sz w:val="21"/>
          <w:szCs w:val="21"/>
        </w:rPr>
      </w:pP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701" w:right="1588" w:bottom="1474" w:left="1588" w:header="851" w:footer="73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Font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bCs/>
        <w:sz w:val="28"/>
        <w:szCs w:val="28"/>
      </w:rPr>
    </w:pPr>
    <w:r>
      <w:rPr>
        <w:rStyle w:val="10"/>
        <w:rFonts w:ascii="宋体" w:hAnsi="宋体" w:eastAsia="宋体"/>
        <w:bCs/>
        <w:sz w:val="28"/>
        <w:szCs w:val="28"/>
      </w:rPr>
      <w:t xml:space="preserve">— </w:t>
    </w:r>
    <w:r>
      <w:rPr>
        <w:rFonts w:eastAsia="宋体"/>
        <w:bCs/>
        <w:sz w:val="28"/>
        <w:szCs w:val="28"/>
      </w:rPr>
      <w:fldChar w:fldCharType="begin"/>
    </w:r>
    <w:r>
      <w:rPr>
        <w:rStyle w:val="10"/>
        <w:rFonts w:eastAsia="宋体"/>
        <w:bCs/>
        <w:sz w:val="28"/>
        <w:szCs w:val="28"/>
      </w:rPr>
      <w:instrText xml:space="preserve"> PAGE </w:instrText>
    </w:r>
    <w:r>
      <w:rPr>
        <w:rFonts w:eastAsia="宋体"/>
        <w:bCs/>
        <w:sz w:val="28"/>
        <w:szCs w:val="28"/>
      </w:rPr>
      <w:fldChar w:fldCharType="separate"/>
    </w:r>
    <w:r>
      <w:rPr>
        <w:rStyle w:val="10"/>
        <w:rFonts w:eastAsia="宋体"/>
        <w:bCs/>
        <w:sz w:val="28"/>
        <w:szCs w:val="28"/>
      </w:rPr>
      <w:t>1</w:t>
    </w:r>
    <w:r>
      <w:rPr>
        <w:rFonts w:eastAsia="宋体"/>
        <w:bCs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bCs/>
        <w:sz w:val="28"/>
        <w:szCs w:val="28"/>
      </w:rPr>
      <w:t xml:space="preserve"> </w:t>
    </w:r>
    <w:r>
      <w:rPr>
        <w:rStyle w:val="10"/>
        <w:rFonts w:ascii="宋体" w:hAnsi="宋体" w:eastAsia="宋体"/>
        <w:bCs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楷体" w:hAnsi="楷体" w:eastAsia="楷体" w:cs="楷体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 w:cs="楷体"/>
                              <w:sz w:val="24"/>
                            </w:rPr>
                            <w:t>- 20 -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CT0es3NAQAAmA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楷体" w:hAnsi="楷体" w:eastAsia="楷体" w:cs="楷体"/>
                        <w:sz w:val="24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separate"/>
                    </w:r>
                    <w:r>
                      <w:rPr>
                        <w:rFonts w:ascii="楷体" w:hAnsi="楷体" w:eastAsia="楷体" w:cs="楷体"/>
                        <w:sz w:val="24"/>
                      </w:rPr>
                      <w:t>- 20 -</w: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476D7"/>
    <w:rsid w:val="1E860678"/>
    <w:rsid w:val="3BD43636"/>
    <w:rsid w:val="517D107E"/>
    <w:rsid w:val="5B0476D7"/>
    <w:rsid w:val="5C836681"/>
    <w:rsid w:val="6CF2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Followed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4">
    <w:name w:val="hidebtn"/>
    <w:basedOn w:val="8"/>
    <w:uiPriority w:val="0"/>
  </w:style>
  <w:style w:type="character" w:customStyle="1" w:styleId="15">
    <w:name w:val="showbtn"/>
    <w:basedOn w:val="8"/>
    <w:uiPriority w:val="0"/>
    <w:rPr>
      <w:vanish/>
    </w:rPr>
  </w:style>
  <w:style w:type="paragraph" w:customStyle="1" w:styleId="16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7">
    <w:name w:val="HtmlNormal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8">
    <w:name w:val="NormalCharacter"/>
    <w:qFormat/>
    <w:uiPriority w:val="0"/>
  </w:style>
  <w:style w:type="character" w:customStyle="1" w:styleId="19">
    <w:name w:val="hdjl-x-l-x-sp3"/>
    <w:basedOn w:val="8"/>
    <w:uiPriority w:val="0"/>
    <w:rPr>
      <w:color w:val="BFBFBF"/>
      <w:sz w:val="18"/>
      <w:szCs w:val="18"/>
    </w:rPr>
  </w:style>
  <w:style w:type="character" w:customStyle="1" w:styleId="20">
    <w:name w:val="bsfw-sp1"/>
    <w:basedOn w:val="8"/>
    <w:uiPriority w:val="0"/>
  </w:style>
  <w:style w:type="character" w:customStyle="1" w:styleId="21">
    <w:name w:val="bsfw-sp11"/>
    <w:basedOn w:val="8"/>
    <w:uiPriority w:val="0"/>
    <w:rPr>
      <w:color w:val="FFFFFF"/>
      <w:shd w:val="clear" w:fill="347BD7"/>
    </w:rPr>
  </w:style>
  <w:style w:type="character" w:customStyle="1" w:styleId="22">
    <w:name w:val="bsfw-sp2"/>
    <w:basedOn w:val="8"/>
    <w:uiPriority w:val="0"/>
  </w:style>
  <w:style w:type="character" w:customStyle="1" w:styleId="23">
    <w:name w:val="bsfw-sp21"/>
    <w:basedOn w:val="8"/>
    <w:uiPriority w:val="0"/>
    <w:rPr>
      <w:color w:val="FFFFFF"/>
      <w:shd w:val="clear" w:fill="347BD7"/>
    </w:rPr>
  </w:style>
  <w:style w:type="character" w:customStyle="1" w:styleId="24">
    <w:name w:val="zx-span2"/>
    <w:basedOn w:val="8"/>
    <w:uiPriority w:val="0"/>
  </w:style>
  <w:style w:type="character" w:customStyle="1" w:styleId="25">
    <w:name w:val="zx-span21"/>
    <w:basedOn w:val="8"/>
    <w:uiPriority w:val="0"/>
    <w:rPr>
      <w:color w:val="FFFFFF"/>
    </w:rPr>
  </w:style>
  <w:style w:type="character" w:customStyle="1" w:styleId="26">
    <w:name w:val="hover72"/>
    <w:basedOn w:val="8"/>
    <w:uiPriority w:val="0"/>
    <w:rPr>
      <w:shd w:val="clear" w:fill="347BD7"/>
    </w:rPr>
  </w:style>
  <w:style w:type="character" w:customStyle="1" w:styleId="27">
    <w:name w:val="zx-span4"/>
    <w:basedOn w:val="8"/>
    <w:uiPriority w:val="0"/>
  </w:style>
  <w:style w:type="character" w:customStyle="1" w:styleId="28">
    <w:name w:val="zx-span41"/>
    <w:basedOn w:val="8"/>
    <w:uiPriority w:val="0"/>
    <w:rPr>
      <w:color w:val="FFFFFF"/>
    </w:rPr>
  </w:style>
  <w:style w:type="character" w:customStyle="1" w:styleId="29">
    <w:name w:val="zx-span1"/>
    <w:basedOn w:val="8"/>
    <w:uiPriority w:val="0"/>
  </w:style>
  <w:style w:type="character" w:customStyle="1" w:styleId="30">
    <w:name w:val="zx-span11"/>
    <w:basedOn w:val="8"/>
    <w:uiPriority w:val="0"/>
    <w:rPr>
      <w:color w:val="FFFFFF"/>
    </w:rPr>
  </w:style>
  <w:style w:type="character" w:customStyle="1" w:styleId="31">
    <w:name w:val="zx-span3"/>
    <w:basedOn w:val="8"/>
    <w:uiPriority w:val="0"/>
  </w:style>
  <w:style w:type="character" w:customStyle="1" w:styleId="32">
    <w:name w:val="zx-span31"/>
    <w:basedOn w:val="8"/>
    <w:uiPriority w:val="0"/>
    <w:rPr>
      <w:color w:val="FFFFFF"/>
    </w:rPr>
  </w:style>
  <w:style w:type="character" w:customStyle="1" w:styleId="33">
    <w:name w:val="zx-span5"/>
    <w:basedOn w:val="8"/>
    <w:uiPriority w:val="0"/>
  </w:style>
  <w:style w:type="character" w:customStyle="1" w:styleId="34">
    <w:name w:val="zx-span51"/>
    <w:basedOn w:val="8"/>
    <w:uiPriority w:val="0"/>
    <w:rPr>
      <w:color w:val="FFFFFF"/>
    </w:rPr>
  </w:style>
  <w:style w:type="character" w:customStyle="1" w:styleId="35">
    <w:name w:val="zwfw-sp2"/>
    <w:basedOn w:val="8"/>
    <w:uiPriority w:val="0"/>
  </w:style>
  <w:style w:type="character" w:customStyle="1" w:styleId="36">
    <w:name w:val="r-5-l-sp2"/>
    <w:basedOn w:val="8"/>
    <w:uiPriority w:val="0"/>
  </w:style>
  <w:style w:type="character" w:customStyle="1" w:styleId="37">
    <w:name w:val="time"/>
    <w:basedOn w:val="8"/>
    <w:uiPriority w:val="0"/>
    <w:rPr>
      <w:color w:val="AAAAAA"/>
    </w:rPr>
  </w:style>
  <w:style w:type="character" w:customStyle="1" w:styleId="38">
    <w:name w:val="time1"/>
    <w:basedOn w:val="8"/>
    <w:uiPriority w:val="0"/>
    <w:rPr>
      <w:color w:val="AAAAAA"/>
    </w:rPr>
  </w:style>
  <w:style w:type="character" w:customStyle="1" w:styleId="39">
    <w:name w:val="zx-xuan15"/>
    <w:basedOn w:val="8"/>
    <w:uiPriority w:val="0"/>
    <w:rPr>
      <w:color w:val="FFFFFF"/>
    </w:rPr>
  </w:style>
  <w:style w:type="character" w:customStyle="1" w:styleId="40">
    <w:name w:val="hdjl-x-l-x-sp1"/>
    <w:basedOn w:val="8"/>
    <w:uiPriority w:val="0"/>
    <w:rPr>
      <w:color w:val="BFBFBF"/>
      <w:sz w:val="24"/>
      <w:szCs w:val="24"/>
    </w:rPr>
  </w:style>
  <w:style w:type="character" w:customStyle="1" w:styleId="41">
    <w:name w:val="hdjl-x-l-m-sp2"/>
    <w:basedOn w:val="8"/>
    <w:uiPriority w:val="0"/>
  </w:style>
  <w:style w:type="character" w:customStyle="1" w:styleId="42">
    <w:name w:val="zx-xuan4"/>
    <w:basedOn w:val="8"/>
    <w:uiPriority w:val="0"/>
    <w:rPr>
      <w:shd w:val="clear" w:fill="FFFFFF"/>
    </w:rPr>
  </w:style>
  <w:style w:type="character" w:customStyle="1" w:styleId="43">
    <w:name w:val="hdjl-x-l-m-sp4"/>
    <w:basedOn w:val="8"/>
    <w:uiPriority w:val="0"/>
  </w:style>
  <w:style w:type="character" w:customStyle="1" w:styleId="44">
    <w:name w:val="hdjl-x-l-m-sp1"/>
    <w:basedOn w:val="8"/>
    <w:uiPriority w:val="0"/>
  </w:style>
  <w:style w:type="character" w:customStyle="1" w:styleId="45">
    <w:name w:val="zx-xuan9"/>
    <w:basedOn w:val="8"/>
    <w:uiPriority w:val="0"/>
    <w:rPr>
      <w:shd w:val="clear" w:fill="347BD7"/>
    </w:rPr>
  </w:style>
  <w:style w:type="character" w:customStyle="1" w:styleId="46">
    <w:name w:val="r-5-l-sp1"/>
    <w:basedOn w:val="8"/>
    <w:uiPriority w:val="0"/>
  </w:style>
  <w:style w:type="character" w:customStyle="1" w:styleId="47">
    <w:name w:val="r-5-l-sp3"/>
    <w:basedOn w:val="8"/>
    <w:uiPriority w:val="0"/>
  </w:style>
  <w:style w:type="character" w:customStyle="1" w:styleId="48">
    <w:name w:val="hdxdata"/>
    <w:basedOn w:val="8"/>
    <w:uiPriority w:val="0"/>
  </w:style>
  <w:style w:type="character" w:customStyle="1" w:styleId="49">
    <w:name w:val="hdxdata1"/>
    <w:basedOn w:val="8"/>
    <w:uiPriority w:val="0"/>
  </w:style>
  <w:style w:type="character" w:customStyle="1" w:styleId="50">
    <w:name w:val="bsfw-sp3"/>
    <w:basedOn w:val="8"/>
    <w:uiPriority w:val="0"/>
  </w:style>
  <w:style w:type="character" w:customStyle="1" w:styleId="51">
    <w:name w:val="bsfw-sp31"/>
    <w:basedOn w:val="8"/>
    <w:uiPriority w:val="0"/>
    <w:rPr>
      <w:color w:val="FFFFFF"/>
      <w:shd w:val="clear" w:fill="347BD7"/>
    </w:rPr>
  </w:style>
  <w:style w:type="character" w:customStyle="1" w:styleId="52">
    <w:name w:val="hdjl-x-l-m-sp3"/>
    <w:basedOn w:val="8"/>
    <w:uiPriority w:val="0"/>
  </w:style>
  <w:style w:type="character" w:customStyle="1" w:styleId="53">
    <w:name w:val="ndata"/>
    <w:basedOn w:val="8"/>
    <w:uiPriority w:val="0"/>
    <w:rPr>
      <w:color w:val="888888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2021-08-11T01:10:00Z</dcterms:created>
  <dc:creator>Administrator</dc:creator>
  <cp:lastModifiedBy>Administrator</cp:lastModifiedBy>
  <dcterms:modified xsi:type="dcterms:W3CDTF">2021-08-11T02:56:47Z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D872EDD97ABB4109B7E53DC266DC51A0</vt:lpwstr>
  </property>
</Properties>
</file>