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bidi w:val="0"/>
        <w:spacing w:line="240" w:lineRule="auto"/>
        <w:ind w:left="0" w:leftChars="0"/>
        <w:jc w:val="both"/>
        <w:textAlignment w:val="center"/>
        <w:rPr>
          <w:rFonts w:hint="default" w:ascii="Times New Roman" w:hAnsi="Times New Roman" w:eastAsia="宋体" w:cs="Times New Roman"/>
          <w:i w:val="0"/>
          <w:color w:val="auto"/>
          <w:kern w:val="0"/>
          <w:sz w:val="28"/>
          <w:szCs w:val="28"/>
          <w:highlight w:val="none"/>
          <w:u w:val="none"/>
          <w:lang w:val="en-US" w:eastAsia="zh-CN"/>
        </w:rPr>
      </w:pPr>
      <w:r>
        <w:rPr>
          <w:rFonts w:hint="default" w:ascii="Times New Roman" w:hAnsi="Times New Roman" w:cs="Times New Roman"/>
          <w:i w:val="0"/>
          <w:color w:val="auto"/>
          <w:kern w:val="0"/>
          <w:sz w:val="28"/>
          <w:szCs w:val="28"/>
          <w:highlight w:val="none"/>
          <w:u w:val="none"/>
          <w:lang w:val="en-US" w:eastAsia="zh-CN"/>
        </w:rPr>
        <w:t>附件</w:t>
      </w:r>
      <w:r>
        <w:rPr>
          <w:rFonts w:hint="eastAsia" w:ascii="Times New Roman" w:hAnsi="Times New Roman" w:cs="Times New Roman"/>
          <w:i w:val="0"/>
          <w:color w:val="auto"/>
          <w:kern w:val="0"/>
          <w:sz w:val="28"/>
          <w:szCs w:val="28"/>
          <w:highlight w:val="none"/>
          <w:u w:val="none"/>
          <w:lang w:val="en-US" w:eastAsia="zh-CN"/>
        </w:rPr>
        <w:t>1</w:t>
      </w:r>
      <w:r>
        <w:rPr>
          <w:rFonts w:hint="default" w:ascii="Times New Roman" w:hAnsi="Times New Roman" w:cs="Times New Roman"/>
          <w:i w:val="0"/>
          <w:color w:val="auto"/>
          <w:kern w:val="0"/>
          <w:sz w:val="28"/>
          <w:szCs w:val="28"/>
          <w:highlight w:val="none"/>
          <w:u w:val="none"/>
          <w:lang w:val="en-US" w:eastAsia="zh-CN"/>
        </w:rPr>
        <w:t>：</w:t>
      </w:r>
    </w:p>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default" w:ascii="Times New Roman" w:hAnsi="Times New Roman" w:eastAsia="方正小标宋_GBK" w:cs="Times New Roman"/>
          <w:i w:val="0"/>
          <w:color w:val="auto"/>
          <w:kern w:val="0"/>
          <w:sz w:val="44"/>
          <w:szCs w:val="44"/>
          <w:highlight w:val="none"/>
          <w:u w:val="none"/>
          <w:lang w:val="en-US" w:eastAsia="zh-CN"/>
        </w:rPr>
      </w:pPr>
      <w:r>
        <w:rPr>
          <w:rFonts w:hint="default" w:ascii="Times New Roman" w:hAnsi="Times New Roman" w:eastAsia="方正小标宋_GBK" w:cs="Times New Roman"/>
          <w:i w:val="0"/>
          <w:color w:val="auto"/>
          <w:kern w:val="0"/>
          <w:sz w:val="44"/>
          <w:szCs w:val="44"/>
          <w:highlight w:val="none"/>
          <w:u w:val="none"/>
          <w:lang w:val="en-US" w:eastAsia="zh-CN"/>
        </w:rPr>
        <w:t>2021年度南漳县补充招聘高中教师岗位表</w:t>
      </w:r>
    </w:p>
    <w:tbl>
      <w:tblPr>
        <w:tblStyle w:val="7"/>
        <w:tblW w:w="4998" w:type="pct"/>
        <w:tblInd w:w="0" w:type="dxa"/>
        <w:tblLayout w:type="autofit"/>
        <w:tblCellMar>
          <w:top w:w="0" w:type="dxa"/>
          <w:left w:w="0" w:type="dxa"/>
          <w:bottom w:w="0" w:type="dxa"/>
          <w:right w:w="0" w:type="dxa"/>
        </w:tblCellMar>
      </w:tblPr>
      <w:tblGrid>
        <w:gridCol w:w="699"/>
        <w:gridCol w:w="630"/>
        <w:gridCol w:w="660"/>
        <w:gridCol w:w="1339"/>
        <w:gridCol w:w="759"/>
        <w:gridCol w:w="839"/>
        <w:gridCol w:w="839"/>
        <w:gridCol w:w="839"/>
        <w:gridCol w:w="7196"/>
      </w:tblGrid>
      <w:tr>
        <w:tblPrEx>
          <w:tblCellMar>
            <w:top w:w="0" w:type="dxa"/>
            <w:left w:w="0" w:type="dxa"/>
            <w:bottom w:w="0" w:type="dxa"/>
            <w:right w:w="0" w:type="dxa"/>
          </w:tblCellMar>
        </w:tblPrEx>
        <w:trPr>
          <w:trHeight w:val="600" w:hRule="atLeast"/>
          <w:tblHeader/>
        </w:trPr>
        <w:tc>
          <w:tcPr>
            <w:tcW w:w="253" w:type="pct"/>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招聘</w:t>
            </w:r>
            <w:r>
              <w:rPr>
                <w:rFonts w:hint="eastAsia" w:ascii="宋体" w:hAnsi="宋体" w:eastAsia="宋体" w:cs="宋体"/>
                <w:i w:val="0"/>
                <w:color w:val="auto"/>
                <w:kern w:val="0"/>
                <w:sz w:val="20"/>
                <w:szCs w:val="20"/>
                <w:highlight w:val="none"/>
                <w:u w:val="none"/>
                <w:lang w:val="en-US" w:eastAsia="zh-CN"/>
              </w:rPr>
              <w:br w:type="textWrapping"/>
            </w:r>
            <w:r>
              <w:rPr>
                <w:rFonts w:hint="eastAsia" w:ascii="宋体" w:hAnsi="宋体" w:eastAsia="宋体" w:cs="宋体"/>
                <w:i w:val="0"/>
                <w:color w:val="auto"/>
                <w:kern w:val="0"/>
                <w:sz w:val="20"/>
                <w:szCs w:val="20"/>
                <w:highlight w:val="none"/>
                <w:u w:val="none"/>
                <w:lang w:val="en-US" w:eastAsia="zh-CN"/>
              </w:rPr>
              <w:t>单位</w:t>
            </w:r>
          </w:p>
        </w:tc>
        <w:tc>
          <w:tcPr>
            <w:tcW w:w="228" w:type="pct"/>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kern w:val="0"/>
                <w:sz w:val="20"/>
                <w:szCs w:val="20"/>
                <w:highlight w:val="none"/>
                <w:u w:val="none"/>
                <w:lang w:val="en-US" w:eastAsia="zh-CN"/>
              </w:rPr>
            </w:pPr>
            <w:r>
              <w:rPr>
                <w:rFonts w:hint="eastAsia" w:ascii="宋体" w:hAnsi="宋体" w:eastAsia="宋体" w:cs="宋体"/>
                <w:i w:val="0"/>
                <w:color w:val="auto"/>
                <w:kern w:val="0"/>
                <w:sz w:val="20"/>
                <w:szCs w:val="20"/>
                <w:highlight w:val="none"/>
                <w:u w:val="none"/>
                <w:lang w:val="en-US" w:eastAsia="zh-CN"/>
              </w:rPr>
              <w:t>招聘</w:t>
            </w:r>
          </w:p>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kern w:val="0"/>
                <w:sz w:val="20"/>
                <w:szCs w:val="20"/>
                <w:highlight w:val="none"/>
                <w:u w:val="none"/>
                <w:lang w:val="en-US" w:eastAsia="zh-CN"/>
              </w:rPr>
            </w:pPr>
            <w:r>
              <w:rPr>
                <w:rFonts w:hint="eastAsia" w:ascii="宋体" w:hAnsi="宋体" w:eastAsia="宋体" w:cs="宋体"/>
                <w:i w:val="0"/>
                <w:color w:val="auto"/>
                <w:kern w:val="0"/>
                <w:sz w:val="20"/>
                <w:szCs w:val="20"/>
                <w:highlight w:val="none"/>
                <w:u w:val="none"/>
                <w:lang w:val="en-US" w:eastAsia="zh-CN"/>
              </w:rPr>
              <w:t>岗位</w:t>
            </w:r>
          </w:p>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人数</w:t>
            </w:r>
          </w:p>
        </w:tc>
        <w:tc>
          <w:tcPr>
            <w:tcW w:w="23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kern w:val="0"/>
                <w:sz w:val="20"/>
                <w:szCs w:val="20"/>
                <w:highlight w:val="none"/>
                <w:u w:val="none"/>
                <w:lang w:val="en-US" w:eastAsia="zh-CN"/>
              </w:rPr>
            </w:pPr>
            <w:r>
              <w:rPr>
                <w:rFonts w:hint="eastAsia" w:ascii="宋体" w:hAnsi="宋体" w:eastAsia="宋体" w:cs="宋体"/>
                <w:i w:val="0"/>
                <w:color w:val="auto"/>
                <w:kern w:val="0"/>
                <w:sz w:val="20"/>
                <w:szCs w:val="20"/>
                <w:highlight w:val="none"/>
                <w:u w:val="none"/>
                <w:lang w:val="en-US" w:eastAsia="zh-CN"/>
              </w:rPr>
              <w:t>岗位</w:t>
            </w:r>
          </w:p>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名称</w:t>
            </w:r>
          </w:p>
        </w:tc>
        <w:tc>
          <w:tcPr>
            <w:tcW w:w="485"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岗位描述</w:t>
            </w:r>
          </w:p>
        </w:tc>
        <w:tc>
          <w:tcPr>
            <w:tcW w:w="3793"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报考资格条件</w:t>
            </w:r>
          </w:p>
        </w:tc>
      </w:tr>
      <w:tr>
        <w:tblPrEx>
          <w:tblCellMar>
            <w:top w:w="0" w:type="dxa"/>
            <w:left w:w="0" w:type="dxa"/>
            <w:bottom w:w="0" w:type="dxa"/>
            <w:right w:w="0" w:type="dxa"/>
          </w:tblCellMar>
        </w:tblPrEx>
        <w:trPr>
          <w:trHeight w:val="654" w:hRule="atLeast"/>
          <w:tblHeader/>
        </w:trPr>
        <w:tc>
          <w:tcPr>
            <w:tcW w:w="253"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228" w:type="pct"/>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239"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485"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27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岗位所需专业</w:t>
            </w: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学历</w:t>
            </w: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学位</w:t>
            </w:r>
          </w:p>
        </w:tc>
        <w:tc>
          <w:tcPr>
            <w:tcW w:w="30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年龄</w:t>
            </w:r>
          </w:p>
        </w:tc>
        <w:tc>
          <w:tcPr>
            <w:tcW w:w="26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其他条件</w:t>
            </w:r>
          </w:p>
        </w:tc>
      </w:tr>
      <w:tr>
        <w:tblPrEx>
          <w:tblCellMar>
            <w:top w:w="0" w:type="dxa"/>
            <w:left w:w="0" w:type="dxa"/>
            <w:bottom w:w="0" w:type="dxa"/>
            <w:right w:w="0" w:type="dxa"/>
          </w:tblCellMar>
        </w:tblPrEx>
        <w:trPr>
          <w:trHeight w:val="737" w:hRule="atLeast"/>
        </w:trPr>
        <w:tc>
          <w:tcPr>
            <w:tcW w:w="25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南漳县第二中学</w:t>
            </w:r>
          </w:p>
        </w:tc>
        <w:tc>
          <w:tcPr>
            <w:tcW w:w="2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rPr>
              <w:t>2</w:t>
            </w:r>
          </w:p>
        </w:tc>
        <w:tc>
          <w:tcPr>
            <w:tcW w:w="2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rPr>
              <w:t>高中数学教师</w:t>
            </w:r>
          </w:p>
        </w:tc>
        <w:tc>
          <w:tcPr>
            <w:tcW w:w="4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rPr>
              <w:t>从事高中数学教学工作</w:t>
            </w:r>
          </w:p>
        </w:tc>
        <w:tc>
          <w:tcPr>
            <w:tcW w:w="275"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不限</w:t>
            </w:r>
          </w:p>
        </w:tc>
        <w:tc>
          <w:tcPr>
            <w:tcW w:w="304"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全日制本科及以上</w:t>
            </w:r>
          </w:p>
        </w:tc>
        <w:tc>
          <w:tcPr>
            <w:tcW w:w="304"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kern w:val="0"/>
                <w:sz w:val="20"/>
                <w:szCs w:val="20"/>
                <w:highlight w:val="none"/>
                <w:u w:val="none"/>
                <w:lang w:val="en-US" w:eastAsia="zh-CN"/>
              </w:rPr>
            </w:pPr>
            <w:r>
              <w:rPr>
                <w:rFonts w:hint="eastAsia" w:ascii="宋体" w:hAnsi="宋体" w:eastAsia="宋体" w:cs="宋体"/>
                <w:i w:val="0"/>
                <w:color w:val="auto"/>
                <w:kern w:val="0"/>
                <w:sz w:val="20"/>
                <w:szCs w:val="20"/>
                <w:highlight w:val="none"/>
                <w:u w:val="none"/>
                <w:lang w:val="en-US" w:eastAsia="zh-CN"/>
              </w:rPr>
              <w:t>学士</w:t>
            </w:r>
          </w:p>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及以上学位</w:t>
            </w:r>
          </w:p>
        </w:tc>
        <w:tc>
          <w:tcPr>
            <w:tcW w:w="304"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35周岁及以下</w:t>
            </w:r>
          </w:p>
        </w:tc>
        <w:tc>
          <w:tcPr>
            <w:tcW w:w="2606"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both"/>
              <w:textAlignment w:val="center"/>
              <w:rPr>
                <w:rFonts w:hint="eastAsia" w:ascii="宋体" w:hAnsi="宋体" w:eastAsia="宋体" w:cs="宋体"/>
                <w:i w:val="0"/>
                <w:color w:val="auto"/>
                <w:kern w:val="0"/>
                <w:sz w:val="20"/>
                <w:szCs w:val="20"/>
                <w:highlight w:val="none"/>
                <w:u w:val="none"/>
                <w:lang w:val="en-US" w:eastAsia="zh-CN"/>
              </w:rPr>
            </w:pPr>
            <w:r>
              <w:rPr>
                <w:rFonts w:hint="eastAsia" w:ascii="宋体" w:hAnsi="宋体" w:eastAsia="宋体" w:cs="宋体"/>
                <w:i w:val="0"/>
                <w:color w:val="auto"/>
                <w:kern w:val="0"/>
                <w:sz w:val="20"/>
                <w:szCs w:val="20"/>
                <w:highlight w:val="none"/>
                <w:u w:val="none"/>
                <w:lang w:val="en-US" w:eastAsia="zh-CN"/>
              </w:rPr>
              <w:t>1、全日制本科及以上学历（获得学历、学位）。</w:t>
            </w:r>
          </w:p>
          <w:p>
            <w:pPr>
              <w:keepNext w:val="0"/>
              <w:keepLines w:val="0"/>
              <w:pageBreakBefore w:val="0"/>
              <w:widowControl w:val="0"/>
              <w:suppressLineNumbers w:val="0"/>
              <w:kinsoku/>
              <w:wordWrap/>
              <w:overflowPunct/>
              <w:topLinePunct w:val="0"/>
              <w:bidi w:val="0"/>
              <w:spacing w:line="240" w:lineRule="auto"/>
              <w:ind w:left="0" w:leftChars="0"/>
              <w:jc w:val="both"/>
              <w:textAlignment w:val="center"/>
              <w:rPr>
                <w:rFonts w:hint="eastAsia" w:ascii="宋体" w:hAnsi="宋体" w:eastAsia="宋体" w:cs="宋体"/>
                <w:i w:val="0"/>
                <w:color w:val="auto"/>
                <w:kern w:val="0"/>
                <w:sz w:val="20"/>
                <w:szCs w:val="20"/>
                <w:highlight w:val="none"/>
                <w:u w:val="none"/>
                <w:lang w:val="en-US" w:eastAsia="zh-CN"/>
              </w:rPr>
            </w:pPr>
            <w:r>
              <w:rPr>
                <w:rFonts w:hint="eastAsia" w:ascii="宋体" w:hAnsi="宋体" w:eastAsia="宋体" w:cs="宋体"/>
                <w:i w:val="0"/>
                <w:color w:val="auto"/>
                <w:kern w:val="0"/>
                <w:sz w:val="20"/>
                <w:szCs w:val="20"/>
                <w:highlight w:val="none"/>
                <w:u w:val="none"/>
                <w:lang w:val="en-US" w:eastAsia="zh-CN"/>
              </w:rPr>
              <w:t>2、年龄35周岁及以下（1985年</w:t>
            </w:r>
            <w:r>
              <w:rPr>
                <w:rFonts w:hint="default" w:ascii="宋体" w:hAnsi="宋体" w:eastAsia="宋体" w:cs="宋体"/>
                <w:i w:val="0"/>
                <w:color w:val="auto"/>
                <w:kern w:val="0"/>
                <w:sz w:val="20"/>
                <w:szCs w:val="20"/>
                <w:highlight w:val="none"/>
                <w:u w:val="none"/>
                <w:lang w:val="en-US" w:eastAsia="zh-CN"/>
              </w:rPr>
              <w:t>8</w:t>
            </w:r>
            <w:r>
              <w:rPr>
                <w:rFonts w:hint="eastAsia" w:ascii="宋体" w:hAnsi="宋体" w:eastAsia="宋体" w:cs="宋体"/>
                <w:i w:val="0"/>
                <w:color w:val="auto"/>
                <w:kern w:val="0"/>
                <w:sz w:val="20"/>
                <w:szCs w:val="20"/>
                <w:highlight w:val="none"/>
                <w:u w:val="none"/>
                <w:lang w:val="en-US" w:eastAsia="zh-CN"/>
              </w:rPr>
              <w:t>月</w:t>
            </w:r>
            <w:r>
              <w:rPr>
                <w:rFonts w:hint="default" w:ascii="宋体" w:hAnsi="宋体" w:eastAsia="宋体" w:cs="宋体"/>
                <w:i w:val="0"/>
                <w:color w:val="auto"/>
                <w:kern w:val="0"/>
                <w:sz w:val="20"/>
                <w:szCs w:val="20"/>
                <w:highlight w:val="none"/>
                <w:u w:val="none"/>
                <w:lang w:val="en-US" w:eastAsia="zh-CN"/>
              </w:rPr>
              <w:t>6</w:t>
            </w:r>
            <w:r>
              <w:rPr>
                <w:rFonts w:hint="eastAsia" w:ascii="宋体" w:hAnsi="宋体" w:eastAsia="宋体" w:cs="宋体"/>
                <w:i w:val="0"/>
                <w:color w:val="auto"/>
                <w:kern w:val="0"/>
                <w:sz w:val="20"/>
                <w:szCs w:val="20"/>
                <w:highlight w:val="none"/>
                <w:u w:val="none"/>
                <w:lang w:val="en-US" w:eastAsia="zh-CN"/>
              </w:rPr>
              <w:t>日及以后出生）。</w:t>
            </w:r>
          </w:p>
          <w:p>
            <w:pPr>
              <w:keepNext w:val="0"/>
              <w:keepLines w:val="0"/>
              <w:pageBreakBefore w:val="0"/>
              <w:widowControl w:val="0"/>
              <w:suppressLineNumbers w:val="0"/>
              <w:kinsoku/>
              <w:wordWrap/>
              <w:overflowPunct/>
              <w:topLinePunct w:val="0"/>
              <w:bidi w:val="0"/>
              <w:spacing w:line="240" w:lineRule="auto"/>
              <w:ind w:left="0" w:leftChars="0"/>
              <w:jc w:val="both"/>
              <w:textAlignment w:val="center"/>
              <w:rPr>
                <w:rFonts w:hint="eastAsia" w:ascii="宋体" w:hAnsi="宋体" w:eastAsia="宋体" w:cs="宋体"/>
                <w:i w:val="0"/>
                <w:color w:val="auto"/>
                <w:kern w:val="0"/>
                <w:sz w:val="20"/>
                <w:szCs w:val="20"/>
                <w:highlight w:val="none"/>
                <w:u w:val="none"/>
                <w:lang w:val="en-US" w:eastAsia="zh-CN"/>
              </w:rPr>
            </w:pPr>
            <w:r>
              <w:rPr>
                <w:rFonts w:hint="eastAsia" w:ascii="宋体" w:hAnsi="宋体" w:eastAsia="宋体" w:cs="宋体"/>
                <w:i w:val="0"/>
                <w:color w:val="auto"/>
                <w:kern w:val="0"/>
                <w:sz w:val="20"/>
                <w:szCs w:val="20"/>
                <w:highlight w:val="none"/>
                <w:u w:val="none"/>
                <w:lang w:val="en-US" w:eastAsia="zh-CN"/>
              </w:rPr>
              <w:t>3、对应学科高中教师资格证或取得高中学段对应学科有效期内的教师资格考试合格证明或笔试合格成绩（高中教师资格为3科笔试成绩），以及符合教师资格认定条件的普通话水平测试等级证书。</w:t>
            </w:r>
          </w:p>
          <w:p>
            <w:pPr>
              <w:keepNext w:val="0"/>
              <w:keepLines w:val="0"/>
              <w:pageBreakBefore w:val="0"/>
              <w:widowControl w:val="0"/>
              <w:suppressLineNumbers w:val="0"/>
              <w:kinsoku/>
              <w:wordWrap/>
              <w:overflowPunct/>
              <w:topLinePunct w:val="0"/>
              <w:bidi w:val="0"/>
              <w:spacing w:line="240" w:lineRule="auto"/>
              <w:ind w:left="0" w:leftChars="0"/>
              <w:jc w:val="both"/>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4、学习成绩优良，身心健康，具备担任教师的身体条件和专业能力，有较好地表达能力和较强的综合素质；心理素质较好，无精神病史，体检合格，无传染性疾病。</w:t>
            </w:r>
          </w:p>
        </w:tc>
      </w:tr>
      <w:tr>
        <w:tblPrEx>
          <w:tblCellMar>
            <w:top w:w="0" w:type="dxa"/>
            <w:left w:w="0" w:type="dxa"/>
            <w:bottom w:w="0" w:type="dxa"/>
            <w:right w:w="0" w:type="dxa"/>
          </w:tblCellMar>
        </w:tblPrEx>
        <w:trPr>
          <w:trHeight w:val="737" w:hRule="atLeast"/>
        </w:trPr>
        <w:tc>
          <w:tcPr>
            <w:tcW w:w="2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2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rPr>
              <w:t>1</w:t>
            </w:r>
          </w:p>
        </w:tc>
        <w:tc>
          <w:tcPr>
            <w:tcW w:w="2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rPr>
              <w:t>高中英语教师</w:t>
            </w:r>
          </w:p>
        </w:tc>
        <w:tc>
          <w:tcPr>
            <w:tcW w:w="4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rPr>
              <w:t>从事高中英语教学工作</w:t>
            </w:r>
          </w:p>
        </w:tc>
        <w:tc>
          <w:tcPr>
            <w:tcW w:w="27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304"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304"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304"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2606"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lef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737" w:hRule="atLeast"/>
        </w:trPr>
        <w:tc>
          <w:tcPr>
            <w:tcW w:w="2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2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rPr>
              <w:t>2</w:t>
            </w:r>
          </w:p>
        </w:tc>
        <w:tc>
          <w:tcPr>
            <w:tcW w:w="2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rPr>
              <w:t>高中历史教师</w:t>
            </w:r>
          </w:p>
        </w:tc>
        <w:tc>
          <w:tcPr>
            <w:tcW w:w="4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rPr>
              <w:t>从事高中历史教学工作</w:t>
            </w:r>
          </w:p>
        </w:tc>
        <w:tc>
          <w:tcPr>
            <w:tcW w:w="27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304"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304"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304"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2606"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lef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737" w:hRule="atLeast"/>
        </w:trPr>
        <w:tc>
          <w:tcPr>
            <w:tcW w:w="2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2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rPr>
              <w:t>1</w:t>
            </w:r>
          </w:p>
        </w:tc>
        <w:tc>
          <w:tcPr>
            <w:tcW w:w="2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rPr>
              <w:t>高中生物教师</w:t>
            </w:r>
          </w:p>
        </w:tc>
        <w:tc>
          <w:tcPr>
            <w:tcW w:w="4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kern w:val="2"/>
                <w:sz w:val="20"/>
                <w:szCs w:val="20"/>
                <w:highlight w:val="none"/>
                <w:u w:val="none"/>
                <w:lang w:val="en-US" w:eastAsia="zh-CN" w:bidi="ar-SA"/>
              </w:rPr>
            </w:pPr>
            <w:r>
              <w:rPr>
                <w:rFonts w:hint="eastAsia" w:ascii="宋体" w:hAnsi="宋体" w:eastAsia="宋体" w:cs="宋体"/>
                <w:i w:val="0"/>
                <w:color w:val="auto"/>
                <w:kern w:val="0"/>
                <w:sz w:val="20"/>
                <w:szCs w:val="20"/>
                <w:highlight w:val="none"/>
                <w:u w:val="none"/>
                <w:lang w:val="en-US" w:eastAsia="zh-CN"/>
              </w:rPr>
              <w:t>从事高中生物教学工作</w:t>
            </w:r>
          </w:p>
        </w:tc>
        <w:tc>
          <w:tcPr>
            <w:tcW w:w="27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304"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304"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304"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2606"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lef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737" w:hRule="atLeast"/>
        </w:trPr>
        <w:tc>
          <w:tcPr>
            <w:tcW w:w="2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2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1</w:t>
            </w:r>
          </w:p>
        </w:tc>
        <w:tc>
          <w:tcPr>
            <w:tcW w:w="2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高中地理教师</w:t>
            </w:r>
          </w:p>
        </w:tc>
        <w:tc>
          <w:tcPr>
            <w:tcW w:w="4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从事高中地理教学工作</w:t>
            </w:r>
          </w:p>
        </w:tc>
        <w:tc>
          <w:tcPr>
            <w:tcW w:w="27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304"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304"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304"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2606"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left"/>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737" w:hRule="atLeast"/>
        </w:trPr>
        <w:tc>
          <w:tcPr>
            <w:tcW w:w="253"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南漳县高级中学</w:t>
            </w:r>
          </w:p>
        </w:tc>
        <w:tc>
          <w:tcPr>
            <w:tcW w:w="2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1</w:t>
            </w:r>
          </w:p>
        </w:tc>
        <w:tc>
          <w:tcPr>
            <w:tcW w:w="2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高中</w:t>
            </w:r>
            <w:r>
              <w:rPr>
                <w:rFonts w:hint="eastAsia" w:ascii="宋体" w:hAnsi="宋体" w:cs="宋体"/>
                <w:i w:val="0"/>
                <w:color w:val="auto"/>
                <w:kern w:val="0"/>
                <w:sz w:val="20"/>
                <w:szCs w:val="20"/>
                <w:highlight w:val="none"/>
                <w:u w:val="none"/>
                <w:lang w:val="en-US" w:eastAsia="zh-CN"/>
              </w:rPr>
              <w:t>体育</w:t>
            </w:r>
            <w:r>
              <w:rPr>
                <w:rFonts w:hint="eastAsia" w:ascii="宋体" w:hAnsi="宋体" w:eastAsia="宋体" w:cs="宋体"/>
                <w:i w:val="0"/>
                <w:color w:val="auto"/>
                <w:kern w:val="0"/>
                <w:sz w:val="20"/>
                <w:szCs w:val="20"/>
                <w:highlight w:val="none"/>
                <w:u w:val="none"/>
                <w:lang w:val="en-US" w:eastAsia="zh-CN"/>
              </w:rPr>
              <w:t>教师</w:t>
            </w:r>
          </w:p>
        </w:tc>
        <w:tc>
          <w:tcPr>
            <w:tcW w:w="4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rPr>
              <w:t>从事高中</w:t>
            </w:r>
            <w:r>
              <w:rPr>
                <w:rFonts w:hint="eastAsia" w:ascii="宋体" w:hAnsi="宋体" w:cs="宋体"/>
                <w:i w:val="0"/>
                <w:color w:val="auto"/>
                <w:kern w:val="0"/>
                <w:sz w:val="20"/>
                <w:szCs w:val="20"/>
                <w:highlight w:val="none"/>
                <w:u w:val="none"/>
                <w:lang w:val="en-US" w:eastAsia="zh-CN"/>
              </w:rPr>
              <w:t>体育</w:t>
            </w:r>
            <w:r>
              <w:rPr>
                <w:rFonts w:hint="eastAsia" w:ascii="宋体" w:hAnsi="宋体" w:eastAsia="宋体" w:cs="宋体"/>
                <w:i w:val="0"/>
                <w:color w:val="auto"/>
                <w:kern w:val="0"/>
                <w:sz w:val="20"/>
                <w:szCs w:val="20"/>
                <w:highlight w:val="none"/>
                <w:u w:val="none"/>
                <w:lang w:val="en-US" w:eastAsia="zh-CN"/>
              </w:rPr>
              <w:t xml:space="preserve">教学工作 </w:t>
            </w:r>
          </w:p>
        </w:tc>
        <w:tc>
          <w:tcPr>
            <w:tcW w:w="275"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p>
        </w:tc>
        <w:tc>
          <w:tcPr>
            <w:tcW w:w="304"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p>
        </w:tc>
        <w:tc>
          <w:tcPr>
            <w:tcW w:w="304"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p>
        </w:tc>
        <w:tc>
          <w:tcPr>
            <w:tcW w:w="304"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rPr>
            </w:pPr>
          </w:p>
        </w:tc>
        <w:tc>
          <w:tcPr>
            <w:tcW w:w="2606"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both"/>
              <w:textAlignment w:val="center"/>
              <w:rPr>
                <w:rFonts w:hint="eastAsia" w:ascii="宋体" w:hAnsi="宋体" w:eastAsia="宋体" w:cs="宋体"/>
                <w:i w:val="0"/>
                <w:color w:val="auto"/>
                <w:sz w:val="20"/>
                <w:szCs w:val="20"/>
                <w:highlight w:val="none"/>
                <w:u w:val="none"/>
              </w:rPr>
            </w:pPr>
          </w:p>
        </w:tc>
      </w:tr>
      <w:tr>
        <w:tblPrEx>
          <w:tblCellMar>
            <w:top w:w="0" w:type="dxa"/>
            <w:left w:w="0" w:type="dxa"/>
            <w:bottom w:w="0" w:type="dxa"/>
            <w:right w:w="0" w:type="dxa"/>
          </w:tblCellMar>
        </w:tblPrEx>
        <w:trPr>
          <w:trHeight w:val="737" w:hRule="atLeast"/>
        </w:trPr>
        <w:tc>
          <w:tcPr>
            <w:tcW w:w="253"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2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default" w:ascii="宋体" w:hAnsi="宋体" w:eastAsia="宋体" w:cs="宋体"/>
                <w:i w:val="0"/>
                <w:color w:val="auto"/>
                <w:sz w:val="20"/>
                <w:szCs w:val="20"/>
                <w:highlight w:val="none"/>
                <w:u w:val="none"/>
                <w:lang w:val="en-US"/>
              </w:rPr>
            </w:pPr>
            <w:r>
              <w:rPr>
                <w:rFonts w:hint="default" w:ascii="宋体" w:hAnsi="宋体" w:eastAsia="宋体" w:cs="宋体"/>
                <w:i w:val="0"/>
                <w:color w:val="auto"/>
                <w:sz w:val="20"/>
                <w:szCs w:val="20"/>
                <w:highlight w:val="none"/>
                <w:u w:val="none"/>
                <w:lang w:val="en-US"/>
              </w:rPr>
              <w:t>1</w:t>
            </w:r>
          </w:p>
        </w:tc>
        <w:tc>
          <w:tcPr>
            <w:tcW w:w="2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color w:val="auto"/>
                <w:sz w:val="20"/>
                <w:szCs w:val="20"/>
                <w:highlight w:val="none"/>
                <w:u w:val="none"/>
                <w:lang w:val="en-US" w:eastAsia="zh-CN"/>
              </w:rPr>
              <w:t>高中政治教师</w:t>
            </w:r>
          </w:p>
        </w:tc>
        <w:tc>
          <w:tcPr>
            <w:tcW w:w="4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bidi w:val="0"/>
              <w:spacing w:line="240" w:lineRule="auto"/>
              <w:ind w:left="0" w:leftChars="0"/>
              <w:jc w:val="center"/>
              <w:textAlignment w:val="center"/>
              <w:rPr>
                <w:rFonts w:hint="eastAsia" w:ascii="宋体" w:hAnsi="宋体" w:eastAsia="宋体" w:cs="宋体"/>
                <w:i w:val="0"/>
                <w:color w:val="auto"/>
                <w:sz w:val="20"/>
                <w:szCs w:val="20"/>
                <w:highlight w:val="none"/>
                <w:u w:val="none"/>
                <w:lang w:eastAsia="zh-CN"/>
              </w:rPr>
            </w:pPr>
            <w:r>
              <w:rPr>
                <w:rFonts w:hint="eastAsia" w:ascii="宋体" w:hAnsi="宋体" w:eastAsia="宋体" w:cs="宋体"/>
                <w:i w:val="0"/>
                <w:color w:val="auto"/>
                <w:sz w:val="20"/>
                <w:szCs w:val="20"/>
                <w:highlight w:val="none"/>
                <w:u w:val="none"/>
                <w:lang w:eastAsia="zh-CN"/>
              </w:rPr>
              <w:t>从事高中政治教学工作</w:t>
            </w:r>
          </w:p>
        </w:tc>
        <w:tc>
          <w:tcPr>
            <w:tcW w:w="275"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304"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304"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304"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center"/>
              <w:rPr>
                <w:rFonts w:hint="eastAsia" w:ascii="宋体" w:hAnsi="宋体" w:eastAsia="宋体" w:cs="宋体"/>
                <w:i w:val="0"/>
                <w:color w:val="auto"/>
                <w:sz w:val="20"/>
                <w:szCs w:val="20"/>
                <w:highlight w:val="none"/>
                <w:u w:val="none"/>
              </w:rPr>
            </w:pPr>
          </w:p>
        </w:tc>
        <w:tc>
          <w:tcPr>
            <w:tcW w:w="2606"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bidi w:val="0"/>
              <w:spacing w:line="240" w:lineRule="auto"/>
              <w:ind w:left="0" w:leftChars="0"/>
              <w:jc w:val="left"/>
              <w:rPr>
                <w:rFonts w:hint="eastAsia" w:ascii="宋体" w:hAnsi="宋体" w:eastAsia="宋体" w:cs="宋体"/>
                <w:i w:val="0"/>
                <w:color w:val="auto"/>
                <w:sz w:val="20"/>
                <w:szCs w:val="20"/>
                <w:highlight w:val="none"/>
                <w:u w:val="none"/>
              </w:rPr>
            </w:pPr>
          </w:p>
        </w:tc>
      </w:tr>
    </w:tbl>
    <w:p>
      <w:pPr>
        <w:keepNext w:val="0"/>
        <w:keepLines w:val="0"/>
        <w:pageBreakBefore w:val="0"/>
        <w:kinsoku/>
        <w:wordWrap/>
        <w:overflowPunct/>
        <w:topLinePunct w:val="0"/>
        <w:bidi w:val="0"/>
        <w:spacing w:line="240" w:lineRule="auto"/>
        <w:ind w:left="0" w:leftChars="0"/>
        <w:jc w:val="both"/>
        <w:rPr>
          <w:rFonts w:hint="default" w:ascii="Times New Roman" w:hAnsi="Times New Roman" w:eastAsia="仿宋_GB2312" w:cs="Times New Roman"/>
          <w:color w:val="auto"/>
          <w:sz w:val="32"/>
          <w:szCs w:val="32"/>
          <w:highlight w:val="none"/>
          <w:lang w:val="en-US" w:eastAsia="zh-CN"/>
        </w:rPr>
        <w:sectPr>
          <w:headerReference r:id="rId3" w:type="default"/>
          <w:type w:val="continuous"/>
          <w:pgSz w:w="16838" w:h="11906" w:orient="landscape"/>
          <w:pgMar w:top="1587" w:right="1531" w:bottom="1587" w:left="1531" w:header="851" w:footer="992" w:gutter="0"/>
          <w:cols w:space="720" w:num="1"/>
          <w:docGrid w:type="lines" w:linePitch="312" w:charSpace="0"/>
        </w:sectPr>
      </w:pPr>
    </w:p>
    <w:p/>
    <w:p>
      <w:bookmarkStart w:id="0" w:name="_GoBack"/>
      <w:bookmarkEnd w:id="0"/>
    </w:p>
    <w:sectPr>
      <w:headerReference r:id="rId4" w:type="default"/>
      <w:footerReference r:id="rId5" w:type="default"/>
      <w:footerReference r:id="rId6" w:type="even"/>
      <w:type w:val="continuous"/>
      <w:pgSz w:w="11906" w:h="16838"/>
      <w:pgMar w:top="1440" w:right="1797" w:bottom="1440" w:left="1797" w:header="851" w:footer="992" w:gutter="0"/>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方正小标宋简体">
    <w:altName w:val="黑体"/>
    <w:panose1 w:val="02010601030101010101"/>
    <w:charset w:val="86"/>
    <w:family w:val="script"/>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2000000000000000000"/>
    <w:charset w:val="7A"/>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E7028A"/>
    <w:rsid w:val="0A212B12"/>
    <w:rsid w:val="1209757C"/>
    <w:rsid w:val="272436D2"/>
    <w:rsid w:val="2B041617"/>
    <w:rsid w:val="3003515F"/>
    <w:rsid w:val="33916C65"/>
    <w:rsid w:val="355240DE"/>
    <w:rsid w:val="360D7F93"/>
    <w:rsid w:val="48E7028A"/>
    <w:rsid w:val="56D67A7E"/>
    <w:rsid w:val="594426D1"/>
    <w:rsid w:val="63875BA3"/>
    <w:rsid w:val="76006F8D"/>
    <w:rsid w:val="7D785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qFormat/>
    <w:uiPriority w:val="0"/>
  </w:style>
  <w:style w:type="character" w:styleId="11">
    <w:name w:val="Hyperlink"/>
    <w:basedOn w:val="8"/>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2021-08-09T01:44:00Z</dcterms:created>
  <dc:creator>Administrator</dc:creator>
  <cp:lastModifiedBy>Administrator</cp:lastModifiedBy>
  <dcterms:modified xsi:type="dcterms:W3CDTF">2021-08-09T03:48:22Z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D2D9439B793C43A29291087B0E39D16A</vt:lpwstr>
  </property>
</Properties>
</file>