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kern w:val="0"/>
          <w:sz w:val="24"/>
        </w:rPr>
      </w:pPr>
      <w:r>
        <w:rPr>
          <w:rFonts w:hint="eastAsia" w:ascii="宋体" w:hAnsi="宋体" w:cs="宋体"/>
          <w:kern w:val="0"/>
          <w:sz w:val="24"/>
        </w:rPr>
        <w:t>附件1：</w:t>
      </w:r>
    </w:p>
    <w:p>
      <w:pPr>
        <w:widowControl/>
        <w:shd w:val="clear" w:color="auto" w:fill="FFFFFF"/>
        <w:jc w:val="center"/>
        <w:rPr>
          <w:rFonts w:hint="eastAsia" w:ascii="宋体" w:hAnsi="宋体" w:cs="Arial"/>
          <w:b/>
          <w:color w:val="000000"/>
          <w:kern w:val="0"/>
          <w:sz w:val="24"/>
        </w:rPr>
      </w:pPr>
      <w:r>
        <w:rPr>
          <w:rFonts w:hint="eastAsia" w:ascii="宋体" w:hAnsi="宋体" w:cs="宋体"/>
          <w:b/>
          <w:kern w:val="0"/>
          <w:sz w:val="24"/>
        </w:rPr>
        <w:t>余姚市教育局公开招聘</w:t>
      </w:r>
      <w:r>
        <w:rPr>
          <w:rFonts w:hint="eastAsia" w:ascii="宋体" w:hAnsi="宋体" w:cs="宋体"/>
          <w:b/>
          <w:kern w:val="0"/>
          <w:sz w:val="24"/>
          <w:lang w:eastAsia="zh-CN"/>
        </w:rPr>
        <w:t>职教</w:t>
      </w:r>
      <w:r>
        <w:rPr>
          <w:rFonts w:hint="eastAsia" w:ascii="宋体" w:hAnsi="宋体" w:cs="宋体"/>
          <w:b/>
          <w:kern w:val="0"/>
          <w:sz w:val="24"/>
        </w:rPr>
        <w:t>实习指导教师岗位及要求</w:t>
      </w:r>
    </w:p>
    <w:p>
      <w:pPr>
        <w:widowControl/>
        <w:shd w:val="clear" w:color="auto" w:fill="FFFFFF"/>
        <w:jc w:val="left"/>
        <w:rPr>
          <w:rFonts w:ascii="宋体" w:hAnsi="宋体" w:cs="Arial"/>
          <w:b/>
          <w:color w:val="000000"/>
          <w:kern w:val="0"/>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1398"/>
        <w:gridCol w:w="1538"/>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60" w:type="dxa"/>
            <w:shd w:val="clear" w:color="auto" w:fill="FFFFFF"/>
            <w:noWrap w:val="0"/>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招聘学校</w:t>
            </w:r>
          </w:p>
        </w:tc>
        <w:tc>
          <w:tcPr>
            <w:tcW w:w="1398" w:type="dxa"/>
            <w:shd w:val="clear" w:color="auto" w:fill="FFFFFF"/>
            <w:noWrap w:val="0"/>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招聘岗位</w:t>
            </w:r>
          </w:p>
        </w:tc>
        <w:tc>
          <w:tcPr>
            <w:tcW w:w="1538" w:type="dxa"/>
            <w:shd w:val="clear" w:color="auto" w:fill="FFFFFF"/>
            <w:noWrap w:val="0"/>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专业</w:t>
            </w:r>
          </w:p>
        </w:tc>
        <w:tc>
          <w:tcPr>
            <w:tcW w:w="8420" w:type="dxa"/>
            <w:shd w:val="clear" w:color="auto" w:fill="FFFFFF"/>
            <w:noWrap w:val="0"/>
            <w:vAlign w:val="center"/>
          </w:tcPr>
          <w:p>
            <w:pPr>
              <w:widowControl/>
              <w:rPr>
                <w:rFonts w:hint="eastAsia" w:ascii="宋体" w:hAnsi="宋体" w:eastAsia="宋体" w:cs="Arial"/>
                <w:color w:val="000000"/>
                <w:kern w:val="0"/>
                <w:szCs w:val="21"/>
                <w:lang w:eastAsia="zh-CN"/>
              </w:rPr>
            </w:pPr>
            <w:r>
              <w:rPr>
                <w:rFonts w:hint="eastAsia" w:ascii="宋体" w:hAnsi="宋体" w:cs="Arial"/>
                <w:color w:val="000000"/>
                <w:kern w:val="0"/>
                <w:szCs w:val="21"/>
                <w:lang w:val="en-US"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60" w:type="dxa"/>
            <w:vMerge w:val="restart"/>
            <w:shd w:val="clear" w:color="auto" w:fill="FFFFFF"/>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余姚市第四职业技术学校</w:t>
            </w:r>
          </w:p>
        </w:tc>
        <w:tc>
          <w:tcPr>
            <w:tcW w:w="1398" w:type="dxa"/>
            <w:shd w:val="clear" w:color="auto" w:fill="FFFFFF"/>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计算机网络</w:t>
            </w:r>
          </w:p>
        </w:tc>
        <w:tc>
          <w:tcPr>
            <w:tcW w:w="1538" w:type="dxa"/>
            <w:shd w:val="clear" w:color="auto" w:fill="FFFFFF"/>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计算机网络技术</w:t>
            </w:r>
          </w:p>
          <w:p>
            <w:pPr>
              <w:widowControl/>
              <w:jc w:val="center"/>
              <w:rPr>
                <w:rFonts w:hint="eastAsia" w:ascii="宋体" w:hAnsi="宋体" w:cs="Arial"/>
                <w:color w:val="000000"/>
                <w:kern w:val="0"/>
                <w:szCs w:val="21"/>
              </w:rPr>
            </w:pPr>
            <w:r>
              <w:rPr>
                <w:rFonts w:hint="eastAsia" w:ascii="宋体" w:hAnsi="宋体" w:cs="Arial"/>
                <w:color w:val="000000"/>
                <w:kern w:val="0"/>
                <w:szCs w:val="21"/>
              </w:rPr>
              <w:t>网络信息安全等相关专业</w:t>
            </w:r>
          </w:p>
        </w:tc>
        <w:tc>
          <w:tcPr>
            <w:tcW w:w="8420" w:type="dxa"/>
            <w:vMerge w:val="restart"/>
            <w:shd w:val="clear" w:color="auto" w:fill="FFFFFF"/>
            <w:noWrap w:val="0"/>
            <w:vAlign w:val="center"/>
          </w:tcPr>
          <w:p>
            <w:pPr>
              <w:widowControl/>
              <w:rPr>
                <w:rFonts w:hint="eastAsia" w:ascii="宋体" w:hAnsi="宋体" w:cs="Arial"/>
                <w:color w:val="000000"/>
                <w:kern w:val="0"/>
                <w:szCs w:val="21"/>
              </w:rPr>
            </w:pPr>
            <w:r>
              <w:rPr>
                <w:rFonts w:hint="eastAsia" w:ascii="宋体" w:hAnsi="宋体" w:cs="Arial"/>
                <w:color w:val="000000"/>
                <w:kern w:val="0"/>
                <w:szCs w:val="21"/>
                <w:lang w:val="en-US" w:eastAsia="zh-CN"/>
              </w:rPr>
              <w:t>从事相关工作满一年，且</w:t>
            </w:r>
            <w:r>
              <w:rPr>
                <w:rFonts w:hint="eastAsia" w:ascii="宋体" w:hAnsi="宋体" w:cs="Arial"/>
                <w:color w:val="000000"/>
                <w:kern w:val="0"/>
                <w:szCs w:val="21"/>
              </w:rPr>
              <w:t>本人或指导学生参加职业院校技能大赛（或人社系统技能大赛）获对应岗位项目</w:t>
            </w:r>
            <w:r>
              <w:rPr>
                <w:rFonts w:hint="eastAsia" w:ascii="宋体" w:hAnsi="宋体" w:cs="Arial"/>
                <w:color w:val="000000"/>
                <w:kern w:val="0"/>
                <w:szCs w:val="21"/>
                <w:lang w:val="en-US" w:eastAsia="zh-CN"/>
              </w:rPr>
              <w:t>地市级一等奖</w:t>
            </w:r>
            <w:r>
              <w:rPr>
                <w:rFonts w:hint="eastAsia" w:ascii="宋体" w:hAnsi="宋体" w:cs="Arial"/>
                <w:color w:val="000000"/>
                <w:kern w:val="0"/>
                <w:szCs w:val="21"/>
              </w:rPr>
              <w:t>及以上</w:t>
            </w:r>
            <w:r>
              <w:rPr>
                <w:rFonts w:hint="eastAsia" w:ascii="宋体" w:hAnsi="宋体" w:cs="Arial"/>
                <w:color w:val="000000"/>
                <w:kern w:val="0"/>
                <w:szCs w:val="21"/>
                <w:lang w:eastAsia="zh-CN"/>
              </w:rPr>
              <w:t>。</w:t>
            </w:r>
          </w:p>
          <w:p>
            <w:pPr>
              <w:widowControl/>
              <w:rPr>
                <w:rFonts w:ascii="宋体" w:hAnsi="宋体" w:cs="Arial"/>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60" w:type="dxa"/>
            <w:vMerge w:val="continue"/>
            <w:shd w:val="clear" w:color="auto" w:fill="FFFFFF"/>
            <w:noWrap w:val="0"/>
            <w:vAlign w:val="center"/>
          </w:tcPr>
          <w:p>
            <w:pPr>
              <w:widowControl/>
              <w:jc w:val="center"/>
              <w:rPr>
                <w:rFonts w:hint="eastAsia" w:ascii="宋体" w:hAnsi="宋体" w:cs="Arial"/>
                <w:color w:val="000000"/>
                <w:kern w:val="0"/>
                <w:szCs w:val="21"/>
              </w:rPr>
            </w:pPr>
          </w:p>
        </w:tc>
        <w:tc>
          <w:tcPr>
            <w:tcW w:w="1398" w:type="dxa"/>
            <w:shd w:val="clear" w:color="auto" w:fill="FFFFFF"/>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电子商务</w:t>
            </w:r>
          </w:p>
        </w:tc>
        <w:tc>
          <w:tcPr>
            <w:tcW w:w="1538" w:type="dxa"/>
            <w:shd w:val="clear" w:color="auto" w:fill="FFFFFF"/>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电子商务</w:t>
            </w:r>
          </w:p>
          <w:p>
            <w:pPr>
              <w:widowControl/>
              <w:jc w:val="center"/>
              <w:rPr>
                <w:rFonts w:hint="eastAsia" w:ascii="宋体" w:hAnsi="宋体" w:cs="Arial"/>
                <w:color w:val="000000"/>
                <w:kern w:val="0"/>
                <w:szCs w:val="21"/>
              </w:rPr>
            </w:pPr>
            <w:r>
              <w:rPr>
                <w:rFonts w:hint="eastAsia" w:ascii="宋体" w:hAnsi="宋体" w:cs="Arial"/>
                <w:color w:val="000000"/>
                <w:kern w:val="0"/>
                <w:szCs w:val="21"/>
              </w:rPr>
              <w:t>经济学相关专业</w:t>
            </w:r>
          </w:p>
        </w:tc>
        <w:tc>
          <w:tcPr>
            <w:tcW w:w="8420" w:type="dxa"/>
            <w:vMerge w:val="continue"/>
            <w:shd w:val="clear" w:color="auto" w:fill="FFFFFF"/>
            <w:noWrap w:val="0"/>
            <w:vAlign w:val="center"/>
          </w:tcPr>
          <w:p>
            <w:pPr>
              <w:widowControl/>
              <w:rPr>
                <w:rFonts w:hint="eastAsia" w:ascii="宋体" w:hAnsi="宋体" w:cs="Arial"/>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60" w:type="dxa"/>
            <w:vMerge w:val="restart"/>
            <w:shd w:val="clear" w:color="auto" w:fill="FFFFFF"/>
            <w:noWrap w:val="0"/>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余姚技师学院（筹）</w:t>
            </w:r>
          </w:p>
        </w:tc>
        <w:tc>
          <w:tcPr>
            <w:tcW w:w="1398" w:type="dxa"/>
            <w:shd w:val="clear" w:color="auto" w:fill="FFFFFF"/>
            <w:noWrap w:val="0"/>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工业机器人</w:t>
            </w:r>
          </w:p>
        </w:tc>
        <w:tc>
          <w:tcPr>
            <w:tcW w:w="1538" w:type="dxa"/>
            <w:shd w:val="clear" w:color="auto" w:fill="FFFFFF"/>
            <w:noWrap w:val="0"/>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工业机器人技术</w:t>
            </w:r>
          </w:p>
          <w:p>
            <w:pPr>
              <w:widowControl/>
              <w:jc w:val="center"/>
              <w:rPr>
                <w:rFonts w:ascii="宋体" w:hAnsi="宋体" w:cs="Arial"/>
                <w:color w:val="000000"/>
                <w:kern w:val="0"/>
                <w:szCs w:val="21"/>
              </w:rPr>
            </w:pPr>
            <w:r>
              <w:rPr>
                <w:rFonts w:hint="eastAsia" w:ascii="宋体" w:hAnsi="宋体" w:cs="Arial"/>
                <w:color w:val="000000"/>
                <w:kern w:val="0"/>
                <w:szCs w:val="21"/>
              </w:rPr>
              <w:t>机器人工程类</w:t>
            </w:r>
          </w:p>
          <w:p>
            <w:pPr>
              <w:widowControl/>
              <w:jc w:val="center"/>
              <w:rPr>
                <w:rFonts w:ascii="宋体" w:hAnsi="宋体" w:cs="Arial"/>
                <w:color w:val="000000"/>
                <w:kern w:val="0"/>
                <w:szCs w:val="21"/>
              </w:rPr>
            </w:pPr>
            <w:r>
              <w:rPr>
                <w:rFonts w:hint="eastAsia" w:ascii="宋体" w:hAnsi="宋体" w:cs="Arial"/>
                <w:color w:val="000000"/>
                <w:kern w:val="0"/>
                <w:szCs w:val="21"/>
              </w:rPr>
              <w:t>电气自动化类</w:t>
            </w:r>
          </w:p>
        </w:tc>
        <w:tc>
          <w:tcPr>
            <w:tcW w:w="8420" w:type="dxa"/>
            <w:vMerge w:val="continue"/>
            <w:shd w:val="clear" w:color="auto" w:fill="FFFFFF"/>
            <w:noWrap w:val="0"/>
            <w:vAlign w:val="center"/>
          </w:tcPr>
          <w:p>
            <w:pPr>
              <w:widowControl/>
              <w:rPr>
                <w:rFonts w:ascii="宋体" w:hAnsi="宋体" w:cs="Arial"/>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60" w:type="dxa"/>
            <w:vMerge w:val="continue"/>
            <w:shd w:val="clear" w:color="auto" w:fill="auto"/>
            <w:noWrap w:val="0"/>
            <w:vAlign w:val="center"/>
          </w:tcPr>
          <w:p>
            <w:pPr>
              <w:widowControl/>
              <w:jc w:val="center"/>
              <w:rPr>
                <w:rFonts w:ascii="宋体" w:hAnsi="宋体" w:cs="Arial"/>
                <w:color w:val="000000"/>
                <w:kern w:val="0"/>
                <w:szCs w:val="21"/>
              </w:rPr>
            </w:pPr>
          </w:p>
        </w:tc>
        <w:tc>
          <w:tcPr>
            <w:tcW w:w="1398" w:type="dxa"/>
            <w:shd w:val="clear" w:color="auto" w:fill="auto"/>
            <w:noWrap w:val="0"/>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机械</w:t>
            </w:r>
          </w:p>
          <w:p>
            <w:pPr>
              <w:widowControl/>
              <w:jc w:val="center"/>
              <w:rPr>
                <w:rFonts w:ascii="宋体" w:hAnsi="宋体" w:cs="Arial"/>
                <w:color w:val="000000"/>
                <w:kern w:val="0"/>
                <w:szCs w:val="21"/>
              </w:rPr>
            </w:pPr>
            <w:r>
              <w:rPr>
                <w:rFonts w:hint="eastAsia" w:ascii="宋体" w:hAnsi="宋体" w:cs="Arial"/>
                <w:color w:val="000000"/>
                <w:kern w:val="0"/>
                <w:szCs w:val="21"/>
              </w:rPr>
              <w:t>（数铣方向）</w:t>
            </w:r>
          </w:p>
        </w:tc>
        <w:tc>
          <w:tcPr>
            <w:tcW w:w="1538" w:type="dxa"/>
            <w:shd w:val="clear" w:color="auto" w:fill="auto"/>
            <w:noWrap w:val="0"/>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机械设计制造类</w:t>
            </w:r>
          </w:p>
          <w:p>
            <w:pPr>
              <w:widowControl/>
              <w:jc w:val="center"/>
              <w:rPr>
                <w:rFonts w:ascii="宋体" w:hAnsi="宋体" w:cs="Arial"/>
                <w:color w:val="000000"/>
                <w:kern w:val="0"/>
                <w:szCs w:val="21"/>
              </w:rPr>
            </w:pPr>
            <w:r>
              <w:rPr>
                <w:rFonts w:hint="eastAsia" w:ascii="宋体" w:hAnsi="宋体" w:cs="Arial"/>
                <w:color w:val="000000"/>
                <w:kern w:val="0"/>
                <w:szCs w:val="21"/>
              </w:rPr>
              <w:t>机械工程类</w:t>
            </w:r>
          </w:p>
          <w:p>
            <w:pPr>
              <w:widowControl/>
              <w:jc w:val="center"/>
              <w:rPr>
                <w:rFonts w:ascii="宋体" w:hAnsi="宋体" w:cs="Arial"/>
                <w:color w:val="000000"/>
                <w:kern w:val="0"/>
                <w:szCs w:val="21"/>
              </w:rPr>
            </w:pPr>
            <w:r>
              <w:rPr>
                <w:rFonts w:hint="eastAsia" w:ascii="宋体" w:hAnsi="宋体" w:cs="Arial"/>
                <w:color w:val="000000"/>
                <w:kern w:val="0"/>
                <w:szCs w:val="21"/>
              </w:rPr>
              <w:t>数控技术类</w:t>
            </w:r>
          </w:p>
        </w:tc>
        <w:tc>
          <w:tcPr>
            <w:tcW w:w="8420" w:type="dxa"/>
            <w:vMerge w:val="continue"/>
            <w:shd w:val="clear" w:color="auto" w:fill="FFFFFF"/>
            <w:noWrap w:val="0"/>
            <w:vAlign w:val="center"/>
          </w:tcPr>
          <w:p>
            <w:pPr>
              <w:widowControl/>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60" w:type="dxa"/>
            <w:vMerge w:val="continue"/>
            <w:shd w:val="clear" w:color="auto" w:fill="auto"/>
            <w:noWrap w:val="0"/>
            <w:vAlign w:val="center"/>
          </w:tcPr>
          <w:p>
            <w:pPr>
              <w:widowControl/>
              <w:jc w:val="center"/>
              <w:rPr>
                <w:rFonts w:ascii="宋体" w:hAnsi="宋体" w:cs="Arial"/>
                <w:color w:val="000000"/>
                <w:kern w:val="0"/>
                <w:szCs w:val="21"/>
              </w:rPr>
            </w:pPr>
          </w:p>
        </w:tc>
        <w:tc>
          <w:tcPr>
            <w:tcW w:w="1398" w:type="dxa"/>
            <w:shd w:val="clear" w:color="auto" w:fill="auto"/>
            <w:noWrap w:val="0"/>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中式烹饪</w:t>
            </w:r>
          </w:p>
        </w:tc>
        <w:tc>
          <w:tcPr>
            <w:tcW w:w="1538" w:type="dxa"/>
            <w:shd w:val="clear" w:color="auto" w:fill="auto"/>
            <w:noWrap w:val="0"/>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烹调工艺与营养等相关专业</w:t>
            </w:r>
          </w:p>
        </w:tc>
        <w:tc>
          <w:tcPr>
            <w:tcW w:w="8420" w:type="dxa"/>
            <w:vMerge w:val="continue"/>
            <w:shd w:val="clear" w:color="auto" w:fill="FFFFFF"/>
            <w:noWrap w:val="0"/>
            <w:vAlign w:val="center"/>
          </w:tcPr>
          <w:p>
            <w:pPr>
              <w:widowControl/>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60" w:type="dxa"/>
            <w:vMerge w:val="continue"/>
            <w:shd w:val="clear" w:color="auto" w:fill="auto"/>
            <w:noWrap w:val="0"/>
            <w:vAlign w:val="center"/>
          </w:tcPr>
          <w:p>
            <w:pPr>
              <w:widowControl/>
              <w:jc w:val="center"/>
              <w:rPr>
                <w:rFonts w:ascii="宋体" w:hAnsi="宋体" w:cs="Arial"/>
                <w:color w:val="000000"/>
                <w:kern w:val="0"/>
                <w:szCs w:val="21"/>
              </w:rPr>
            </w:pPr>
          </w:p>
        </w:tc>
        <w:tc>
          <w:tcPr>
            <w:tcW w:w="1398" w:type="dxa"/>
            <w:shd w:val="clear" w:color="auto" w:fill="auto"/>
            <w:noWrap w:val="0"/>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数字媒体制作</w:t>
            </w:r>
          </w:p>
        </w:tc>
        <w:tc>
          <w:tcPr>
            <w:tcW w:w="1538" w:type="dxa"/>
            <w:shd w:val="clear" w:color="auto" w:fill="auto"/>
            <w:noWrap w:val="0"/>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数字媒体技术</w:t>
            </w:r>
          </w:p>
          <w:p>
            <w:pPr>
              <w:widowControl/>
              <w:jc w:val="center"/>
              <w:rPr>
                <w:rFonts w:ascii="宋体" w:hAnsi="宋体" w:cs="Arial"/>
                <w:color w:val="000000"/>
                <w:kern w:val="0"/>
                <w:szCs w:val="21"/>
              </w:rPr>
            </w:pPr>
            <w:r>
              <w:rPr>
                <w:rFonts w:hint="eastAsia" w:ascii="宋体" w:hAnsi="宋体" w:cs="Arial"/>
                <w:color w:val="000000"/>
                <w:kern w:val="0"/>
                <w:szCs w:val="21"/>
              </w:rPr>
              <w:t>影视多媒体制作</w:t>
            </w:r>
          </w:p>
          <w:p>
            <w:pPr>
              <w:widowControl/>
              <w:jc w:val="center"/>
              <w:rPr>
                <w:rFonts w:ascii="宋体" w:hAnsi="宋体" w:cs="Arial"/>
                <w:color w:val="000000"/>
                <w:kern w:val="0"/>
                <w:szCs w:val="21"/>
              </w:rPr>
            </w:pPr>
            <w:r>
              <w:rPr>
                <w:rFonts w:hint="eastAsia" w:ascii="宋体" w:hAnsi="宋体" w:cs="Arial"/>
                <w:color w:val="000000"/>
                <w:kern w:val="0"/>
                <w:szCs w:val="21"/>
              </w:rPr>
              <w:t>广播影视节目制作等相关专业</w:t>
            </w:r>
          </w:p>
        </w:tc>
        <w:tc>
          <w:tcPr>
            <w:tcW w:w="8420" w:type="dxa"/>
            <w:shd w:val="clear" w:color="auto" w:fill="FFFFFF"/>
            <w:noWrap w:val="0"/>
            <w:vAlign w:val="center"/>
          </w:tcPr>
          <w:p>
            <w:pPr>
              <w:widowControl/>
              <w:rPr>
                <w:rFonts w:hint="eastAsia" w:ascii="宋体" w:hAnsi="宋体" w:eastAsia="宋体" w:cs="Arial"/>
                <w:b/>
                <w:color w:val="000000"/>
                <w:kern w:val="0"/>
                <w:szCs w:val="21"/>
                <w:lang w:eastAsia="zh-CN"/>
              </w:rPr>
            </w:pPr>
            <w:r>
              <w:rPr>
                <w:rFonts w:hint="eastAsia" w:ascii="宋体" w:hAnsi="宋体" w:cs="Arial"/>
                <w:b w:val="0"/>
                <w:bCs/>
                <w:color w:val="000000"/>
                <w:kern w:val="0"/>
                <w:szCs w:val="21"/>
                <w:lang w:eastAsia="zh-CN"/>
              </w:rPr>
              <w:t>从事与数字媒体相关工作满一年，且承担相关项目负责人或有优秀数字媒体作品在知名平台发布或获奖。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60" w:type="dxa"/>
            <w:vMerge w:val="continue"/>
            <w:noWrap w:val="0"/>
            <w:vAlign w:val="center"/>
          </w:tcPr>
          <w:p>
            <w:pPr>
              <w:widowControl/>
              <w:jc w:val="center"/>
              <w:rPr>
                <w:rFonts w:ascii="宋体" w:hAnsi="宋体" w:cs="Arial"/>
                <w:color w:val="000000"/>
                <w:kern w:val="0"/>
                <w:szCs w:val="21"/>
              </w:rPr>
            </w:pPr>
          </w:p>
        </w:tc>
        <w:tc>
          <w:tcPr>
            <w:tcW w:w="1398" w:type="dxa"/>
            <w:noWrap w:val="0"/>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酒店管理</w:t>
            </w:r>
          </w:p>
        </w:tc>
        <w:tc>
          <w:tcPr>
            <w:tcW w:w="1538" w:type="dxa"/>
            <w:noWrap w:val="0"/>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酒店管理</w:t>
            </w:r>
          </w:p>
          <w:p>
            <w:pPr>
              <w:widowControl/>
              <w:jc w:val="center"/>
              <w:rPr>
                <w:rFonts w:ascii="宋体" w:hAnsi="宋体" w:cs="Arial"/>
                <w:color w:val="000000"/>
                <w:kern w:val="0"/>
                <w:szCs w:val="21"/>
              </w:rPr>
            </w:pPr>
            <w:r>
              <w:rPr>
                <w:rFonts w:hint="eastAsia" w:ascii="宋体" w:hAnsi="宋体" w:cs="Arial"/>
                <w:color w:val="000000"/>
                <w:kern w:val="0"/>
                <w:szCs w:val="21"/>
              </w:rPr>
              <w:t>旅游管理</w:t>
            </w:r>
          </w:p>
        </w:tc>
        <w:tc>
          <w:tcPr>
            <w:tcW w:w="8420" w:type="dxa"/>
            <w:noWrap w:val="0"/>
            <w:vAlign w:val="center"/>
          </w:tcPr>
          <w:p>
            <w:pPr>
              <w:widowControl/>
              <w:rPr>
                <w:rFonts w:hint="eastAsia" w:ascii="宋体" w:hAnsi="宋体" w:cs="Arial"/>
                <w:color w:val="000000"/>
                <w:kern w:val="0"/>
                <w:szCs w:val="21"/>
                <w:lang w:val="en-US"/>
              </w:rPr>
            </w:pPr>
            <w:r>
              <w:rPr>
                <w:rFonts w:hint="eastAsia" w:ascii="宋体" w:hAnsi="宋体" w:cs="Arial"/>
                <w:color w:val="000000"/>
                <w:kern w:val="0"/>
                <w:szCs w:val="21"/>
                <w:lang w:val="en-US" w:eastAsia="zh-CN"/>
              </w:rPr>
              <w:t>从事相关工作满一年，且</w:t>
            </w:r>
            <w:r>
              <w:rPr>
                <w:rFonts w:hint="eastAsia" w:ascii="宋体" w:hAnsi="宋体" w:cs="Arial"/>
                <w:color w:val="000000"/>
                <w:kern w:val="0"/>
                <w:szCs w:val="21"/>
              </w:rPr>
              <w:t>本人或指导学生参加</w:t>
            </w:r>
            <w:r>
              <w:rPr>
                <w:rFonts w:hint="eastAsia" w:ascii="宋体" w:hAnsi="宋体" w:cs="Arial"/>
                <w:color w:val="000000"/>
                <w:kern w:val="0"/>
                <w:szCs w:val="21"/>
                <w:lang w:val="en-US" w:eastAsia="zh-CN"/>
              </w:rPr>
              <w:t>地市级或院校级</w:t>
            </w:r>
            <w:r>
              <w:rPr>
                <w:rFonts w:hint="eastAsia" w:ascii="宋体" w:hAnsi="宋体" w:cs="Arial"/>
                <w:color w:val="000000"/>
                <w:kern w:val="0"/>
                <w:szCs w:val="21"/>
                <w:lang w:eastAsia="zh-CN"/>
              </w:rPr>
              <w:t>相应</w:t>
            </w:r>
            <w:r>
              <w:rPr>
                <w:rFonts w:hint="eastAsia" w:ascii="宋体" w:hAnsi="宋体" w:cs="Arial"/>
                <w:color w:val="000000"/>
                <w:kern w:val="0"/>
                <w:szCs w:val="21"/>
              </w:rPr>
              <w:t>项目</w:t>
            </w:r>
            <w:r>
              <w:rPr>
                <w:rFonts w:hint="eastAsia" w:ascii="宋体" w:hAnsi="宋体" w:cs="Arial"/>
                <w:color w:val="000000"/>
                <w:kern w:val="0"/>
                <w:szCs w:val="21"/>
                <w:lang w:val="en-US" w:eastAsia="zh-CN"/>
              </w:rPr>
              <w:t>并获奖。</w:t>
            </w:r>
          </w:p>
          <w:p>
            <w:pPr>
              <w:widowControl/>
              <w:rPr>
                <w:rFonts w:ascii="宋体" w:hAnsi="宋体" w:cs="Arial"/>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60" w:type="dxa"/>
            <w:vMerge w:val="continue"/>
            <w:noWrap w:val="0"/>
            <w:vAlign w:val="center"/>
          </w:tcPr>
          <w:p>
            <w:pPr>
              <w:widowControl/>
              <w:jc w:val="center"/>
              <w:rPr>
                <w:rFonts w:ascii="宋体" w:hAnsi="宋体" w:cs="Arial"/>
                <w:color w:val="000000"/>
                <w:kern w:val="0"/>
                <w:szCs w:val="21"/>
              </w:rPr>
            </w:pPr>
          </w:p>
        </w:tc>
        <w:tc>
          <w:tcPr>
            <w:tcW w:w="1398" w:type="dxa"/>
            <w:noWrap w:val="0"/>
            <w:vAlign w:val="center"/>
          </w:tcPr>
          <w:p>
            <w:pPr>
              <w:widowControl/>
              <w:jc w:val="center"/>
              <w:rPr>
                <w:rFonts w:ascii="宋体" w:hAnsi="宋体" w:cs="Arial"/>
                <w:color w:val="000000"/>
                <w:kern w:val="0"/>
                <w:szCs w:val="21"/>
              </w:rPr>
            </w:pPr>
          </w:p>
        </w:tc>
        <w:tc>
          <w:tcPr>
            <w:tcW w:w="1538" w:type="dxa"/>
            <w:noWrap w:val="0"/>
            <w:vAlign w:val="center"/>
          </w:tcPr>
          <w:p>
            <w:pPr>
              <w:widowControl/>
              <w:jc w:val="center"/>
              <w:rPr>
                <w:rFonts w:ascii="宋体" w:hAnsi="宋体" w:cs="Arial"/>
                <w:color w:val="000000"/>
                <w:kern w:val="0"/>
                <w:szCs w:val="21"/>
              </w:rPr>
            </w:pPr>
          </w:p>
        </w:tc>
        <w:tc>
          <w:tcPr>
            <w:tcW w:w="8420" w:type="dxa"/>
            <w:noWrap w:val="0"/>
            <w:vAlign w:val="center"/>
          </w:tcPr>
          <w:p>
            <w:pPr>
              <w:widowControl/>
              <w:rPr>
                <w:rFonts w:ascii="宋体" w:hAnsi="宋体" w:cs="Arial"/>
                <w:color w:val="000000"/>
                <w:kern w:val="0"/>
                <w:szCs w:val="21"/>
              </w:rPr>
            </w:pPr>
          </w:p>
        </w:tc>
      </w:tr>
    </w:tbl>
    <w:p/>
    <w:p>
      <w:pPr>
        <w:spacing w:before="100" w:beforeLines="0" w:beforeAutospacing="1" w:after="100" w:afterLines="0" w:afterAutospacing="1" w:line="500" w:lineRule="exact"/>
        <w:jc w:val="left"/>
        <w:rPr>
          <w:rFonts w:ascii="仿宋" w:eastAsia="仿宋" w:cs="宋体"/>
          <w:kern w:val="0"/>
          <w:sz w:val="30"/>
          <w:szCs w:val="28"/>
        </w:rPr>
        <w:sectPr>
          <w:pgSz w:w="16838" w:h="11906" w:orient="landscape"/>
          <w:pgMar w:top="993" w:right="1091" w:bottom="993" w:left="1440" w:header="851" w:footer="992" w:gutter="0"/>
          <w:cols w:space="720" w:num="1"/>
          <w:docGrid w:type="lines" w:linePitch="312" w:charSpace="0"/>
        </w:sectPr>
      </w:pPr>
    </w:p>
    <w:p>
      <w:pPr>
        <w:spacing w:before="100" w:beforeLines="0" w:beforeAutospacing="1" w:after="100" w:afterLines="0" w:afterAutospacing="1" w:line="500" w:lineRule="exact"/>
        <w:jc w:val="left"/>
        <w:rPr>
          <w:rFonts w:hint="eastAsia" w:ascii="宋体" w:hAnsi="宋体" w:cs="宋体"/>
          <w:kern w:val="0"/>
          <w:sz w:val="24"/>
        </w:rPr>
      </w:pPr>
      <w:r>
        <w:rPr>
          <w:rFonts w:hint="eastAsia" w:ascii="宋体" w:hAnsi="宋体" w:cs="宋体"/>
          <w:kern w:val="0"/>
          <w:sz w:val="24"/>
        </w:rPr>
        <w:t>附件2：</w:t>
      </w:r>
    </w:p>
    <w:p>
      <w:pPr>
        <w:spacing w:before="100" w:beforeLines="0" w:beforeAutospacing="1" w:after="100" w:afterLines="0" w:afterAutospacing="1" w:line="500" w:lineRule="exact"/>
        <w:jc w:val="center"/>
        <w:rPr>
          <w:rFonts w:hint="eastAsia" w:ascii="宋体" w:hAnsi="宋体" w:cs="宋体"/>
          <w:b/>
          <w:kern w:val="0"/>
          <w:sz w:val="28"/>
          <w:szCs w:val="28"/>
        </w:rPr>
      </w:pPr>
      <w:r>
        <w:rPr>
          <w:rFonts w:hint="eastAsia" w:ascii="宋体" w:hAnsi="宋体" w:cs="宋体"/>
          <w:b/>
          <w:kern w:val="0"/>
          <w:sz w:val="28"/>
          <w:szCs w:val="28"/>
        </w:rPr>
        <w:t>余姚市教育局公开招聘</w:t>
      </w:r>
      <w:r>
        <w:rPr>
          <w:rFonts w:hint="eastAsia" w:ascii="宋体" w:hAnsi="宋体" w:cs="宋体"/>
          <w:b/>
          <w:kern w:val="0"/>
          <w:sz w:val="28"/>
          <w:szCs w:val="28"/>
          <w:lang w:eastAsia="zh-CN"/>
        </w:rPr>
        <w:t>职教</w:t>
      </w:r>
      <w:r>
        <w:rPr>
          <w:rFonts w:hint="eastAsia" w:ascii="宋体" w:hAnsi="宋体" w:cs="宋体"/>
          <w:b/>
          <w:kern w:val="0"/>
          <w:sz w:val="28"/>
          <w:szCs w:val="28"/>
        </w:rPr>
        <w:t>实习指导教师业绩考评表</w:t>
      </w:r>
    </w:p>
    <w:p>
      <w:pPr>
        <w:spacing w:before="100" w:beforeLines="0" w:beforeAutospacing="1" w:after="100" w:afterLines="0" w:afterAutospacing="1" w:line="500" w:lineRule="exact"/>
        <w:ind w:firstLine="472" w:firstLineChars="200"/>
        <w:rPr>
          <w:rFonts w:hint="eastAsia" w:ascii="宋体" w:hAnsi="宋体" w:cs="宋体"/>
          <w:bCs/>
          <w:kern w:val="0"/>
          <w:sz w:val="24"/>
        </w:rPr>
      </w:pPr>
      <w:r>
        <w:rPr>
          <w:rFonts w:hint="eastAsia" w:ascii="宋体" w:hAnsi="宋体" w:cs="宋体"/>
          <w:bCs/>
          <w:kern w:val="0"/>
          <w:sz w:val="24"/>
        </w:rPr>
        <w:t xml:space="preserve">招聘职位：        应聘者姓名：      应聘者编号：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540"/>
        <w:gridCol w:w="522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序号</w:t>
            </w:r>
          </w:p>
        </w:tc>
        <w:tc>
          <w:tcPr>
            <w:tcW w:w="1260"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项目</w:t>
            </w:r>
          </w:p>
        </w:tc>
        <w:tc>
          <w:tcPr>
            <w:tcW w:w="540"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分值</w:t>
            </w:r>
          </w:p>
        </w:tc>
        <w:tc>
          <w:tcPr>
            <w:tcW w:w="5220"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考评内容</w:t>
            </w:r>
          </w:p>
        </w:tc>
        <w:tc>
          <w:tcPr>
            <w:tcW w:w="854"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48"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1</w:t>
            </w:r>
          </w:p>
        </w:tc>
        <w:tc>
          <w:tcPr>
            <w:tcW w:w="1260" w:type="dxa"/>
            <w:noWrap w:val="0"/>
            <w:vAlign w:val="center"/>
          </w:tcPr>
          <w:p>
            <w:pPr>
              <w:widowControl/>
              <w:spacing w:line="320" w:lineRule="exact"/>
              <w:jc w:val="center"/>
              <w:rPr>
                <w:rFonts w:hint="eastAsia" w:ascii="宋体" w:hAnsi="宋体" w:eastAsia="宋体" w:cs="Arial"/>
                <w:color w:val="000000"/>
                <w:kern w:val="0"/>
                <w:sz w:val="24"/>
                <w:lang w:eastAsia="zh-CN"/>
              </w:rPr>
            </w:pPr>
            <w:r>
              <w:rPr>
                <w:rFonts w:hint="eastAsia" w:ascii="宋体" w:hAnsi="宋体" w:cs="Arial"/>
                <w:color w:val="000000"/>
                <w:kern w:val="0"/>
                <w:sz w:val="24"/>
                <w:lang w:val="en-US" w:eastAsia="zh-CN"/>
              </w:rPr>
              <w:t>学历</w:t>
            </w:r>
          </w:p>
        </w:tc>
        <w:tc>
          <w:tcPr>
            <w:tcW w:w="540"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5</w:t>
            </w:r>
          </w:p>
        </w:tc>
        <w:tc>
          <w:tcPr>
            <w:tcW w:w="5220" w:type="dxa"/>
            <w:noWrap w:val="0"/>
            <w:vAlign w:val="center"/>
          </w:tcPr>
          <w:p>
            <w:pPr>
              <w:widowControl/>
              <w:spacing w:line="320" w:lineRule="exact"/>
              <w:jc w:val="left"/>
              <w:rPr>
                <w:rFonts w:hint="eastAsia" w:ascii="宋体" w:hAnsi="宋体" w:eastAsia="宋体" w:cs="Arial"/>
                <w:color w:val="000000"/>
                <w:kern w:val="0"/>
                <w:sz w:val="24"/>
                <w:lang w:eastAsia="zh-CN"/>
              </w:rPr>
            </w:pPr>
            <w:r>
              <w:rPr>
                <w:rFonts w:hint="eastAsia" w:ascii="宋体" w:hAnsi="宋体" w:cs="Arial"/>
                <w:color w:val="000000"/>
                <w:kern w:val="0"/>
                <w:sz w:val="24"/>
                <w:lang w:val="en-US" w:eastAsia="zh-CN"/>
              </w:rPr>
              <w:t>全国重点大学本科毕业或硕士研究生及以上学历得5分。</w:t>
            </w:r>
          </w:p>
        </w:tc>
        <w:tc>
          <w:tcPr>
            <w:tcW w:w="854" w:type="dxa"/>
            <w:noWrap w:val="0"/>
            <w:vAlign w:val="top"/>
          </w:tcPr>
          <w:p>
            <w:pPr>
              <w:widowControl/>
              <w:spacing w:line="320" w:lineRule="exact"/>
              <w:jc w:val="center"/>
              <w:rPr>
                <w:rFonts w:hint="eastAsia" w:ascii="宋体" w:hAns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648"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2</w:t>
            </w:r>
          </w:p>
        </w:tc>
        <w:tc>
          <w:tcPr>
            <w:tcW w:w="1260"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技术职务、职称</w:t>
            </w:r>
          </w:p>
        </w:tc>
        <w:tc>
          <w:tcPr>
            <w:tcW w:w="540"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10</w:t>
            </w:r>
          </w:p>
        </w:tc>
        <w:tc>
          <w:tcPr>
            <w:tcW w:w="5220" w:type="dxa"/>
            <w:noWrap w:val="0"/>
            <w:vAlign w:val="center"/>
          </w:tcPr>
          <w:p>
            <w:pPr>
              <w:widowControl/>
              <w:spacing w:line="320" w:lineRule="exact"/>
              <w:rPr>
                <w:rFonts w:hint="eastAsia" w:ascii="宋体" w:hAnsi="宋体" w:cs="Arial"/>
                <w:color w:val="000000"/>
                <w:kern w:val="0"/>
                <w:sz w:val="24"/>
              </w:rPr>
            </w:pPr>
            <w:r>
              <w:rPr>
                <w:rFonts w:hint="eastAsia" w:ascii="宋体" w:hAnsi="宋体" w:cs="Arial"/>
                <w:color w:val="000000"/>
                <w:kern w:val="0"/>
                <w:sz w:val="24"/>
              </w:rPr>
              <w:t>获教师资格证书得3分，获相关专业实习教师资格得5分；相关专业技术资格等级按初级2分、中级4分、高级6分、技师8分、高级技师10分；专业技术职称按初、中、高6、8、10分记，可累加最高分10分。</w:t>
            </w:r>
          </w:p>
        </w:tc>
        <w:tc>
          <w:tcPr>
            <w:tcW w:w="854" w:type="dxa"/>
            <w:noWrap w:val="0"/>
            <w:vAlign w:val="top"/>
          </w:tcPr>
          <w:p>
            <w:pPr>
              <w:widowControl/>
              <w:spacing w:line="320" w:lineRule="exact"/>
              <w:jc w:val="center"/>
              <w:rPr>
                <w:rFonts w:hint="eastAsia" w:ascii="宋体" w:hAns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48"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3</w:t>
            </w:r>
          </w:p>
        </w:tc>
        <w:tc>
          <w:tcPr>
            <w:tcW w:w="1260"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综合荣誉</w:t>
            </w:r>
          </w:p>
        </w:tc>
        <w:tc>
          <w:tcPr>
            <w:tcW w:w="540"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5</w:t>
            </w:r>
          </w:p>
        </w:tc>
        <w:tc>
          <w:tcPr>
            <w:tcW w:w="5220" w:type="dxa"/>
            <w:noWrap w:val="0"/>
            <w:vAlign w:val="center"/>
          </w:tcPr>
          <w:p>
            <w:pPr>
              <w:widowControl/>
              <w:spacing w:line="320" w:lineRule="exact"/>
              <w:rPr>
                <w:rFonts w:hint="eastAsia" w:ascii="宋体" w:hAnsi="宋体" w:cs="Arial"/>
                <w:color w:val="000000"/>
                <w:kern w:val="0"/>
                <w:sz w:val="24"/>
              </w:rPr>
            </w:pPr>
            <w:r>
              <w:rPr>
                <w:rFonts w:hint="eastAsia" w:ascii="宋体" w:hAnsi="宋体" w:cs="Arial"/>
                <w:color w:val="000000"/>
                <w:kern w:val="0"/>
                <w:sz w:val="24"/>
              </w:rPr>
              <w:t>乡镇级(学校及单位)得1分，县市级3分，宁波市级及以上得5分，可累加最高分5分</w:t>
            </w:r>
          </w:p>
        </w:tc>
        <w:tc>
          <w:tcPr>
            <w:tcW w:w="854" w:type="dxa"/>
            <w:noWrap w:val="0"/>
            <w:vAlign w:val="top"/>
          </w:tcPr>
          <w:p>
            <w:pPr>
              <w:widowControl/>
              <w:spacing w:line="320" w:lineRule="exact"/>
              <w:jc w:val="center"/>
              <w:rPr>
                <w:rFonts w:hint="eastAsia" w:ascii="宋体" w:hAns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648"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4</w:t>
            </w:r>
          </w:p>
        </w:tc>
        <w:tc>
          <w:tcPr>
            <w:tcW w:w="1260"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专业获奖</w:t>
            </w:r>
          </w:p>
        </w:tc>
        <w:tc>
          <w:tcPr>
            <w:tcW w:w="540"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10</w:t>
            </w:r>
          </w:p>
        </w:tc>
        <w:tc>
          <w:tcPr>
            <w:tcW w:w="5220" w:type="dxa"/>
            <w:noWrap w:val="0"/>
            <w:vAlign w:val="center"/>
          </w:tcPr>
          <w:p>
            <w:pPr>
              <w:widowControl/>
              <w:spacing w:line="320" w:lineRule="exact"/>
              <w:rPr>
                <w:rFonts w:hint="eastAsia" w:ascii="宋体" w:hAnsi="宋体" w:cs="Arial"/>
                <w:color w:val="000000"/>
                <w:kern w:val="0"/>
                <w:sz w:val="24"/>
              </w:rPr>
            </w:pPr>
            <w:r>
              <w:rPr>
                <w:rFonts w:hint="eastAsia" w:ascii="宋体" w:hAnsi="宋体" w:cs="Arial"/>
                <w:color w:val="000000"/>
                <w:kern w:val="0"/>
                <w:sz w:val="24"/>
              </w:rPr>
              <w:t>市级一二三等奖按3、2、1分记，宁波市级一二三等奖按5、4、3分记，省级一二三等奖按7、6、5分记，全国级一二三等奖按10、8、7分记；可累加最高分10分。</w:t>
            </w:r>
          </w:p>
        </w:tc>
        <w:tc>
          <w:tcPr>
            <w:tcW w:w="854" w:type="dxa"/>
            <w:noWrap w:val="0"/>
            <w:vAlign w:val="top"/>
          </w:tcPr>
          <w:p>
            <w:pPr>
              <w:widowControl/>
              <w:spacing w:line="320" w:lineRule="exact"/>
              <w:jc w:val="center"/>
              <w:rPr>
                <w:rFonts w:hint="eastAsia" w:ascii="宋体" w:hAns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48"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5</w:t>
            </w:r>
          </w:p>
        </w:tc>
        <w:tc>
          <w:tcPr>
            <w:tcW w:w="1260"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指导获奖</w:t>
            </w:r>
          </w:p>
        </w:tc>
        <w:tc>
          <w:tcPr>
            <w:tcW w:w="540"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10</w:t>
            </w:r>
          </w:p>
        </w:tc>
        <w:tc>
          <w:tcPr>
            <w:tcW w:w="5220" w:type="dxa"/>
            <w:noWrap w:val="0"/>
            <w:vAlign w:val="center"/>
          </w:tcPr>
          <w:p>
            <w:pPr>
              <w:widowControl/>
              <w:spacing w:line="320" w:lineRule="exact"/>
              <w:rPr>
                <w:rFonts w:hint="eastAsia" w:ascii="宋体" w:hAnsi="宋体" w:cs="Arial"/>
                <w:color w:val="000000"/>
                <w:kern w:val="0"/>
                <w:sz w:val="24"/>
              </w:rPr>
            </w:pPr>
            <w:r>
              <w:rPr>
                <w:rFonts w:hint="eastAsia" w:ascii="宋体" w:hAnsi="宋体" w:cs="Arial"/>
                <w:color w:val="000000"/>
                <w:kern w:val="0"/>
                <w:sz w:val="24"/>
              </w:rPr>
              <w:t>市级一二三等奖按3、2、1分记，宁波市级一二三等奖按5、4、3分记，省级一二三等奖按7、6、5分记，全国级一二三等奖按10、8、7分记；可累加最高分10分。</w:t>
            </w:r>
          </w:p>
        </w:tc>
        <w:tc>
          <w:tcPr>
            <w:tcW w:w="854" w:type="dxa"/>
            <w:noWrap w:val="0"/>
            <w:vAlign w:val="top"/>
          </w:tcPr>
          <w:p>
            <w:pPr>
              <w:widowControl/>
              <w:spacing w:line="320" w:lineRule="exact"/>
              <w:jc w:val="center"/>
              <w:rPr>
                <w:rFonts w:hint="eastAsia" w:ascii="宋体" w:hAns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8"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6</w:t>
            </w:r>
          </w:p>
        </w:tc>
        <w:tc>
          <w:tcPr>
            <w:tcW w:w="1260"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合计</w:t>
            </w:r>
          </w:p>
        </w:tc>
        <w:tc>
          <w:tcPr>
            <w:tcW w:w="540" w:type="dxa"/>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40</w:t>
            </w:r>
          </w:p>
        </w:tc>
        <w:tc>
          <w:tcPr>
            <w:tcW w:w="5220" w:type="dxa"/>
            <w:noWrap w:val="0"/>
            <w:vAlign w:val="center"/>
          </w:tcPr>
          <w:p>
            <w:pPr>
              <w:widowControl/>
              <w:spacing w:line="320" w:lineRule="exact"/>
              <w:jc w:val="center"/>
              <w:rPr>
                <w:rFonts w:hint="eastAsia" w:ascii="宋体" w:hAnsi="宋体" w:cs="Arial"/>
                <w:color w:val="000000"/>
                <w:kern w:val="0"/>
                <w:sz w:val="24"/>
              </w:rPr>
            </w:pPr>
          </w:p>
        </w:tc>
        <w:tc>
          <w:tcPr>
            <w:tcW w:w="854" w:type="dxa"/>
            <w:noWrap w:val="0"/>
            <w:vAlign w:val="top"/>
          </w:tcPr>
          <w:p>
            <w:pPr>
              <w:widowControl/>
              <w:spacing w:line="320" w:lineRule="exact"/>
              <w:jc w:val="center"/>
              <w:rPr>
                <w:rFonts w:hint="eastAsia" w:ascii="宋体" w:hAns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08" w:type="dxa"/>
            <w:gridSpan w:val="2"/>
            <w:noWrap w:val="0"/>
            <w:vAlign w:val="center"/>
          </w:tcPr>
          <w:p>
            <w:pPr>
              <w:widowControl/>
              <w:spacing w:line="320" w:lineRule="exact"/>
              <w:jc w:val="center"/>
              <w:rPr>
                <w:rFonts w:hint="eastAsia" w:ascii="宋体" w:hAnsi="宋体" w:cs="Arial"/>
                <w:color w:val="000000"/>
                <w:kern w:val="0"/>
                <w:sz w:val="24"/>
              </w:rPr>
            </w:pPr>
            <w:r>
              <w:rPr>
                <w:rFonts w:hint="eastAsia" w:ascii="宋体" w:hAnsi="宋体" w:cs="Arial"/>
                <w:color w:val="000000"/>
                <w:kern w:val="0"/>
                <w:sz w:val="24"/>
              </w:rPr>
              <w:t>附加分</w:t>
            </w:r>
          </w:p>
        </w:tc>
        <w:tc>
          <w:tcPr>
            <w:tcW w:w="540" w:type="dxa"/>
            <w:noWrap w:val="0"/>
            <w:vAlign w:val="center"/>
          </w:tcPr>
          <w:p>
            <w:pPr>
              <w:widowControl/>
              <w:spacing w:line="320" w:lineRule="exact"/>
              <w:jc w:val="center"/>
              <w:rPr>
                <w:rFonts w:hint="eastAsia" w:ascii="宋体" w:hAnsi="宋体" w:cs="Arial"/>
                <w:color w:val="000000"/>
                <w:kern w:val="0"/>
                <w:sz w:val="24"/>
              </w:rPr>
            </w:pPr>
          </w:p>
        </w:tc>
        <w:tc>
          <w:tcPr>
            <w:tcW w:w="5220" w:type="dxa"/>
            <w:noWrap w:val="0"/>
            <w:vAlign w:val="center"/>
          </w:tcPr>
          <w:p>
            <w:pPr>
              <w:widowControl/>
              <w:spacing w:line="320" w:lineRule="exact"/>
              <w:rPr>
                <w:rFonts w:hint="eastAsia" w:ascii="宋体" w:hAnsi="宋体" w:cs="Arial"/>
                <w:color w:val="000000"/>
                <w:kern w:val="0"/>
                <w:sz w:val="24"/>
                <w:lang w:eastAsia="zh-CN"/>
              </w:rPr>
            </w:pPr>
            <w:r>
              <w:rPr>
                <w:rFonts w:hint="eastAsia" w:ascii="宋体" w:hAnsi="宋体" w:cs="Arial"/>
                <w:color w:val="000000"/>
                <w:kern w:val="0"/>
                <w:sz w:val="24"/>
                <w:lang w:eastAsia="zh-CN"/>
              </w:rPr>
              <w:t>世界技能大赛选手或世界技能大赛国家集训队成员</w:t>
            </w:r>
            <w:r>
              <w:rPr>
                <w:rFonts w:hint="eastAsia" w:ascii="宋体" w:hAnsi="宋体" w:cs="Arial"/>
                <w:color w:val="000000"/>
                <w:kern w:val="0"/>
                <w:sz w:val="24"/>
                <w:lang w:val="en-US" w:eastAsia="zh-CN"/>
              </w:rPr>
              <w:t>加20分，直接记入总分。</w:t>
            </w:r>
          </w:p>
        </w:tc>
        <w:tc>
          <w:tcPr>
            <w:tcW w:w="854" w:type="dxa"/>
            <w:noWrap w:val="0"/>
            <w:vAlign w:val="top"/>
          </w:tcPr>
          <w:p>
            <w:pPr>
              <w:widowControl/>
              <w:spacing w:line="320" w:lineRule="exact"/>
              <w:jc w:val="center"/>
              <w:rPr>
                <w:rFonts w:hint="eastAsia" w:ascii="宋体" w:hAnsi="宋体" w:cs="Arial"/>
                <w:color w:val="000000"/>
                <w:kern w:val="0"/>
                <w:sz w:val="24"/>
              </w:rPr>
            </w:pPr>
          </w:p>
        </w:tc>
      </w:tr>
    </w:tbl>
    <w:p>
      <w:pPr>
        <w:pStyle w:val="4"/>
        <w:widowControl w:val="0"/>
        <w:spacing w:line="300" w:lineRule="exact"/>
        <w:rPr>
          <w:rFonts w:hint="eastAsia" w:hAnsi="宋体" w:cs="Times New Roman"/>
          <w:kern w:val="2"/>
        </w:rPr>
      </w:pPr>
      <w:r>
        <w:rPr>
          <w:rFonts w:hint="eastAsia" w:hAnsi="宋体" w:cs="Times New Roman"/>
          <w:kern w:val="2"/>
        </w:rPr>
        <w:t>考评组成员签名：</w:t>
      </w:r>
    </w:p>
    <w:p>
      <w:pPr>
        <w:pStyle w:val="4"/>
        <w:widowControl w:val="0"/>
        <w:spacing w:line="300" w:lineRule="exact"/>
        <w:rPr>
          <w:rFonts w:hint="eastAsia" w:hAnsi="宋体" w:cs="Times New Roman"/>
          <w:kern w:val="2"/>
        </w:rPr>
      </w:pPr>
    </w:p>
    <w:p>
      <w:pPr>
        <w:pStyle w:val="4"/>
        <w:widowControl w:val="0"/>
        <w:spacing w:line="300" w:lineRule="exact"/>
        <w:rPr>
          <w:rFonts w:hint="eastAsia" w:ascii="仿宋" w:eastAsia="仿宋" w:cs="Times New Roman"/>
          <w:kern w:val="2"/>
          <w:sz w:val="30"/>
          <w:szCs w:val="28"/>
        </w:rPr>
      </w:pPr>
    </w:p>
    <w:p>
      <w:pPr>
        <w:pStyle w:val="4"/>
        <w:widowControl w:val="0"/>
        <w:spacing w:line="300" w:lineRule="exact"/>
        <w:rPr>
          <w:rFonts w:hint="eastAsia" w:ascii="仿宋" w:eastAsia="仿宋" w:cs="Times New Roman"/>
          <w:kern w:val="2"/>
          <w:sz w:val="30"/>
          <w:szCs w:val="28"/>
        </w:rPr>
      </w:pPr>
    </w:p>
    <w:p>
      <w:pPr>
        <w:pStyle w:val="4"/>
        <w:widowControl w:val="0"/>
        <w:spacing w:line="380" w:lineRule="exact"/>
        <w:rPr>
          <w:rFonts w:hint="eastAsia" w:ascii="黑体" w:eastAsia="黑体" w:cs="Times New Roman"/>
          <w:b/>
          <w:kern w:val="2"/>
          <w:sz w:val="36"/>
          <w:szCs w:val="30"/>
        </w:rPr>
      </w:pPr>
      <w:r>
        <w:rPr>
          <w:rFonts w:hint="eastAsia" w:ascii="仿宋" w:eastAsia="仿宋" w:cs="Times New Roman"/>
          <w:kern w:val="2"/>
          <w:sz w:val="30"/>
          <w:szCs w:val="28"/>
        </w:rPr>
        <w:t xml:space="preserve">附件3： </w:t>
      </w:r>
    </w:p>
    <w:p>
      <w:pPr>
        <w:pStyle w:val="4"/>
        <w:widowControl w:val="0"/>
        <w:spacing w:line="380" w:lineRule="exact"/>
        <w:jc w:val="center"/>
        <w:rPr>
          <w:rFonts w:hint="eastAsia" w:ascii="仿宋" w:eastAsia="仿宋" w:cs="Times New Roman"/>
          <w:kern w:val="2"/>
          <w:sz w:val="30"/>
          <w:szCs w:val="28"/>
        </w:rPr>
      </w:pPr>
      <w:r>
        <w:rPr>
          <w:rFonts w:hint="eastAsia" w:ascii="黑体" w:eastAsia="黑体" w:cs="Times New Roman"/>
          <w:b/>
          <w:kern w:val="2"/>
          <w:sz w:val="36"/>
          <w:szCs w:val="30"/>
        </w:rPr>
        <w:t>余姚市教育局公开招聘</w:t>
      </w:r>
      <w:r>
        <w:rPr>
          <w:rFonts w:hint="eastAsia" w:ascii="黑体" w:eastAsia="黑体" w:cs="Times New Roman"/>
          <w:b/>
          <w:kern w:val="2"/>
          <w:sz w:val="36"/>
          <w:szCs w:val="30"/>
          <w:lang w:eastAsia="zh-CN"/>
        </w:rPr>
        <w:t>职教</w:t>
      </w:r>
      <w:r>
        <w:rPr>
          <w:rFonts w:hint="eastAsia" w:ascii="黑体" w:eastAsia="黑体" w:cs="Times New Roman"/>
          <w:b/>
          <w:kern w:val="2"/>
          <w:sz w:val="36"/>
          <w:szCs w:val="30"/>
        </w:rPr>
        <w:t>实习指导教师报名表</w:t>
      </w:r>
      <w:r>
        <w:rPr>
          <w:rFonts w:hint="eastAsia" w:ascii="仿宋" w:eastAsia="仿宋" w:cs="Times New Roman"/>
          <w:kern w:val="2"/>
          <w:sz w:val="30"/>
          <w:szCs w:val="28"/>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60"/>
        <w:gridCol w:w="457"/>
        <w:gridCol w:w="750"/>
        <w:gridCol w:w="650"/>
        <w:gridCol w:w="461"/>
        <w:gridCol w:w="395"/>
        <w:gridCol w:w="897"/>
        <w:gridCol w:w="1306"/>
        <w:gridCol w:w="55"/>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z w:val="24"/>
              </w:rPr>
            </w:pPr>
            <w:r>
              <w:rPr>
                <w:rFonts w:hint="eastAsia" w:ascii="仿宋" w:eastAsia="仿宋"/>
                <w:sz w:val="24"/>
              </w:rPr>
              <w:t>姓 名</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z w:val="24"/>
              </w:rPr>
            </w:pPr>
            <w:r>
              <w:rPr>
                <w:rFonts w:hint="eastAsia" w:ascii="仿宋" w:eastAsia="仿宋"/>
                <w:sz w:val="24"/>
              </w:rPr>
              <w:t>性别</w:t>
            </w:r>
          </w:p>
        </w:tc>
        <w:tc>
          <w:tcPr>
            <w:tcW w:w="111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z w:val="24"/>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pacing w:val="-12"/>
                <w:sz w:val="24"/>
              </w:rPr>
            </w:pPr>
            <w:r>
              <w:rPr>
                <w:rFonts w:hint="eastAsia" w:ascii="仿宋" w:eastAsia="仿宋"/>
                <w:spacing w:val="-12"/>
                <w:sz w:val="24"/>
              </w:rPr>
              <w:t>出生年月</w:t>
            </w: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z w:val="24"/>
              </w:rPr>
            </w:pPr>
          </w:p>
        </w:tc>
        <w:tc>
          <w:tcPr>
            <w:tcW w:w="203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 w:eastAsia="仿宋"/>
                <w:sz w:val="24"/>
              </w:rPr>
            </w:pPr>
            <w:r>
              <w:rPr>
                <w:rFonts w:hint="eastAsia" w:ascii="仿宋" w:eastAsia="仿宋"/>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 w:eastAsia="仿宋"/>
                <w:spacing w:val="-20"/>
                <w:sz w:val="24"/>
              </w:rPr>
            </w:pPr>
            <w:r>
              <w:rPr>
                <w:rFonts w:hint="eastAsia" w:ascii="仿宋" w:eastAsia="仿宋"/>
                <w:spacing w:val="-20"/>
                <w:sz w:val="24"/>
              </w:rPr>
              <w:t>参加工作年月</w:t>
            </w:r>
          </w:p>
        </w:tc>
        <w:tc>
          <w:tcPr>
            <w:tcW w:w="1417" w:type="dxa"/>
            <w:gridSpan w:val="2"/>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 w:eastAsia="仿宋"/>
                <w:sz w:val="24"/>
              </w:rPr>
            </w:pPr>
          </w:p>
        </w:tc>
        <w:tc>
          <w:tcPr>
            <w:tcW w:w="1400" w:type="dxa"/>
            <w:gridSpan w:val="2"/>
            <w:tcBorders>
              <w:top w:val="single" w:color="auto" w:sz="4" w:space="0"/>
              <w:left w:val="single" w:color="auto" w:sz="4" w:space="0"/>
              <w:right w:val="single" w:color="auto" w:sz="4" w:space="0"/>
            </w:tcBorders>
            <w:noWrap w:val="0"/>
            <w:vAlign w:val="center"/>
          </w:tcPr>
          <w:p>
            <w:pPr>
              <w:spacing w:line="240" w:lineRule="exact"/>
              <w:rPr>
                <w:rFonts w:hint="eastAsia" w:ascii="仿宋" w:eastAsia="仿宋"/>
                <w:spacing w:val="-20"/>
                <w:sz w:val="24"/>
              </w:rPr>
            </w:pPr>
            <w:r>
              <w:rPr>
                <w:rFonts w:hint="eastAsia" w:ascii="仿宋" w:eastAsia="仿宋"/>
                <w:spacing w:val="-20"/>
                <w:sz w:val="24"/>
              </w:rPr>
              <w:t xml:space="preserve"> 身份证号码</w:t>
            </w:r>
          </w:p>
        </w:tc>
        <w:tc>
          <w:tcPr>
            <w:tcW w:w="3114" w:type="dxa"/>
            <w:gridSpan w:val="5"/>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 w:eastAsia="仿宋"/>
                <w:sz w:val="24"/>
              </w:rPr>
            </w:pPr>
          </w:p>
        </w:tc>
        <w:tc>
          <w:tcPr>
            <w:tcW w:w="2031" w:type="dxa"/>
            <w:vMerge w:val="continue"/>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71" w:type="dxa"/>
            <w:vMerge w:val="continue"/>
            <w:tcBorders>
              <w:left w:val="single" w:color="auto" w:sz="4" w:space="0"/>
              <w:right w:val="single" w:color="auto" w:sz="4" w:space="0"/>
            </w:tcBorders>
            <w:noWrap w:val="0"/>
            <w:vAlign w:val="center"/>
          </w:tcPr>
          <w:p/>
        </w:tc>
        <w:tc>
          <w:tcPr>
            <w:tcW w:w="1417" w:type="dxa"/>
            <w:gridSpan w:val="2"/>
            <w:vMerge w:val="continue"/>
            <w:tcBorders>
              <w:left w:val="single" w:color="auto" w:sz="4" w:space="0"/>
              <w:right w:val="single" w:color="auto" w:sz="4" w:space="0"/>
            </w:tcBorders>
            <w:noWrap w:val="0"/>
            <w:vAlign w:val="center"/>
          </w:tcPr>
          <w:p/>
        </w:tc>
        <w:tc>
          <w:tcPr>
            <w:tcW w:w="1400" w:type="dxa"/>
            <w:gridSpan w:val="2"/>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 w:eastAsia="仿宋"/>
                <w:spacing w:val="-20"/>
                <w:sz w:val="24"/>
              </w:rPr>
            </w:pPr>
            <w:r>
              <w:rPr>
                <w:rFonts w:hint="eastAsia" w:ascii="仿宋" w:eastAsia="仿宋"/>
                <w:spacing w:val="-20"/>
                <w:sz w:val="24"/>
              </w:rPr>
              <w:t>联系电话</w:t>
            </w:r>
          </w:p>
        </w:tc>
        <w:tc>
          <w:tcPr>
            <w:tcW w:w="3114" w:type="dxa"/>
            <w:gridSpan w:val="5"/>
            <w:tcBorders>
              <w:left w:val="single" w:color="auto" w:sz="4" w:space="0"/>
              <w:right w:val="single" w:color="auto" w:sz="4" w:space="0"/>
            </w:tcBorders>
            <w:noWrap w:val="0"/>
            <w:vAlign w:val="center"/>
          </w:tcPr>
          <w:p>
            <w:pPr>
              <w:spacing w:line="240" w:lineRule="exact"/>
              <w:jc w:val="center"/>
              <w:rPr>
                <w:rFonts w:hint="eastAsia" w:ascii="仿宋" w:eastAsia="仿宋"/>
                <w:sz w:val="24"/>
              </w:rPr>
            </w:pPr>
          </w:p>
        </w:tc>
        <w:tc>
          <w:tcPr>
            <w:tcW w:w="2031" w:type="dxa"/>
            <w:vMerge w:val="continue"/>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31" w:type="dxa"/>
            <w:gridSpan w:val="2"/>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 w:eastAsia="仿宋"/>
                <w:sz w:val="24"/>
              </w:rPr>
            </w:pPr>
            <w:r>
              <w:rPr>
                <w:rFonts w:hint="eastAsia" w:ascii="仿宋" w:eastAsia="仿宋"/>
                <w:spacing w:val="-14"/>
                <w:sz w:val="24"/>
              </w:rPr>
              <w:t>现工作单位</w:t>
            </w:r>
          </w:p>
        </w:tc>
        <w:tc>
          <w:tcPr>
            <w:tcW w:w="2713" w:type="dxa"/>
            <w:gridSpan w:val="5"/>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 w:eastAsia="仿宋"/>
                <w:sz w:val="24"/>
              </w:rPr>
            </w:pPr>
          </w:p>
        </w:tc>
        <w:tc>
          <w:tcPr>
            <w:tcW w:w="897"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 w:eastAsia="仿宋"/>
                <w:sz w:val="24"/>
              </w:rPr>
            </w:pPr>
            <w:r>
              <w:rPr>
                <w:rFonts w:hint="eastAsia" w:ascii="仿宋" w:eastAsia="仿宋"/>
                <w:sz w:val="24"/>
              </w:rPr>
              <w:t>教龄</w:t>
            </w:r>
          </w:p>
        </w:tc>
        <w:tc>
          <w:tcPr>
            <w:tcW w:w="1361" w:type="dxa"/>
            <w:gridSpan w:val="2"/>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 w:eastAsia="仿宋"/>
                <w:sz w:val="24"/>
              </w:rPr>
            </w:pPr>
          </w:p>
        </w:tc>
        <w:tc>
          <w:tcPr>
            <w:tcW w:w="2031" w:type="dxa"/>
            <w:vMerge w:val="continue"/>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31" w:type="dxa"/>
            <w:gridSpan w:val="2"/>
            <w:tcBorders>
              <w:left w:val="single" w:color="auto" w:sz="4" w:space="0"/>
              <w:right w:val="single" w:color="auto" w:sz="4" w:space="0"/>
            </w:tcBorders>
            <w:noWrap w:val="0"/>
            <w:vAlign w:val="center"/>
          </w:tcPr>
          <w:p>
            <w:pPr>
              <w:spacing w:line="240" w:lineRule="exact"/>
              <w:jc w:val="center"/>
              <w:rPr>
                <w:rFonts w:hint="eastAsia" w:ascii="仿宋" w:eastAsia="仿宋"/>
                <w:spacing w:val="-14"/>
                <w:sz w:val="24"/>
              </w:rPr>
            </w:pPr>
            <w:r>
              <w:rPr>
                <w:rFonts w:hint="eastAsia" w:ascii="仿宋" w:eastAsia="仿宋"/>
                <w:spacing w:val="-14"/>
                <w:sz w:val="24"/>
              </w:rPr>
              <w:t>任教年级、学科</w:t>
            </w:r>
          </w:p>
        </w:tc>
        <w:tc>
          <w:tcPr>
            <w:tcW w:w="2713" w:type="dxa"/>
            <w:gridSpan w:val="5"/>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 w:eastAsia="仿宋"/>
                <w:sz w:val="24"/>
              </w:rPr>
            </w:pPr>
          </w:p>
        </w:tc>
        <w:tc>
          <w:tcPr>
            <w:tcW w:w="897" w:type="dxa"/>
            <w:vMerge w:val="continue"/>
            <w:tcBorders>
              <w:left w:val="single" w:color="auto" w:sz="4" w:space="0"/>
              <w:right w:val="single" w:color="auto" w:sz="4" w:space="0"/>
            </w:tcBorders>
            <w:noWrap w:val="0"/>
            <w:vAlign w:val="center"/>
          </w:tcPr>
          <w:p/>
        </w:tc>
        <w:tc>
          <w:tcPr>
            <w:tcW w:w="1361" w:type="dxa"/>
            <w:gridSpan w:val="2"/>
            <w:vMerge w:val="continue"/>
            <w:tcBorders>
              <w:left w:val="single" w:color="auto" w:sz="4" w:space="0"/>
              <w:right w:val="single" w:color="auto" w:sz="4" w:space="0"/>
            </w:tcBorders>
            <w:noWrap w:val="0"/>
            <w:vAlign w:val="center"/>
          </w:tcPr>
          <w:p/>
        </w:tc>
        <w:tc>
          <w:tcPr>
            <w:tcW w:w="2031" w:type="dxa"/>
            <w:vMerge w:val="continue"/>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z w:val="24"/>
              </w:rPr>
            </w:pPr>
            <w:r>
              <w:rPr>
                <w:rFonts w:hint="eastAsia" w:ascii="仿宋" w:eastAsia="仿宋"/>
                <w:sz w:val="24"/>
              </w:rPr>
              <w:t>第一学历</w:t>
            </w:r>
          </w:p>
          <w:p>
            <w:pPr>
              <w:spacing w:line="240" w:lineRule="exact"/>
              <w:jc w:val="center"/>
              <w:rPr>
                <w:rFonts w:hint="eastAsia" w:ascii="仿宋" w:eastAsia="仿宋"/>
                <w:sz w:val="24"/>
              </w:rPr>
            </w:pPr>
            <w:r>
              <w:rPr>
                <w:rFonts w:hint="eastAsia" w:ascii="仿宋" w:eastAsia="仿宋"/>
                <w:sz w:val="24"/>
              </w:rPr>
              <w:t>毕业院校、专业</w:t>
            </w:r>
          </w:p>
        </w:tc>
        <w:tc>
          <w:tcPr>
            <w:tcW w:w="4971"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z w:val="24"/>
              </w:rPr>
            </w:pPr>
          </w:p>
        </w:tc>
        <w:tc>
          <w:tcPr>
            <w:tcW w:w="2031" w:type="dxa"/>
            <w:vMerge w:val="continue"/>
            <w:tcBorders>
              <w:left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z w:val="24"/>
              </w:rPr>
            </w:pPr>
            <w:r>
              <w:rPr>
                <w:rFonts w:hint="eastAsia" w:ascii="仿宋" w:eastAsia="仿宋"/>
                <w:sz w:val="24"/>
              </w:rPr>
              <w:t>最高学历</w:t>
            </w:r>
          </w:p>
          <w:p>
            <w:pPr>
              <w:spacing w:line="240" w:lineRule="exact"/>
              <w:jc w:val="center"/>
              <w:rPr>
                <w:rFonts w:hint="eastAsia" w:ascii="仿宋" w:eastAsia="仿宋"/>
                <w:sz w:val="24"/>
              </w:rPr>
            </w:pPr>
            <w:r>
              <w:rPr>
                <w:rFonts w:hint="eastAsia" w:ascii="仿宋" w:eastAsia="仿宋"/>
                <w:sz w:val="24"/>
              </w:rPr>
              <w:t>毕业院校、专业</w:t>
            </w:r>
          </w:p>
        </w:tc>
        <w:tc>
          <w:tcPr>
            <w:tcW w:w="7002"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31" w:type="dxa"/>
            <w:gridSpan w:val="2"/>
            <w:tcBorders>
              <w:top w:val="single" w:color="auto" w:sz="4" w:space="0"/>
              <w:left w:val="single" w:color="auto" w:sz="4" w:space="0"/>
              <w:right w:val="single" w:color="auto" w:sz="4" w:space="0"/>
            </w:tcBorders>
            <w:noWrap w:val="0"/>
            <w:vAlign w:val="center"/>
          </w:tcPr>
          <w:p>
            <w:pPr>
              <w:spacing w:line="240" w:lineRule="exact"/>
              <w:rPr>
                <w:rFonts w:hint="eastAsia" w:ascii="仿宋" w:eastAsia="仿宋"/>
                <w:sz w:val="24"/>
              </w:rPr>
            </w:pPr>
            <w:r>
              <w:rPr>
                <w:rFonts w:hint="eastAsia" w:ascii="仿宋" w:eastAsia="仿宋"/>
                <w:sz w:val="24"/>
              </w:rPr>
              <w:t>教师资格种类</w:t>
            </w:r>
          </w:p>
        </w:tc>
        <w:tc>
          <w:tcPr>
            <w:tcW w:w="231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z w:val="24"/>
              </w:rPr>
            </w:pPr>
          </w:p>
        </w:tc>
        <w:tc>
          <w:tcPr>
            <w:tcW w:w="2598" w:type="dxa"/>
            <w:gridSpan w:val="3"/>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 w:eastAsia="仿宋"/>
                <w:sz w:val="24"/>
              </w:rPr>
            </w:pPr>
            <w:r>
              <w:rPr>
                <w:rFonts w:hint="eastAsia" w:ascii="仿宋" w:eastAsia="仿宋"/>
                <w:sz w:val="24"/>
              </w:rPr>
              <w:t>职业资格级别</w:t>
            </w:r>
          </w:p>
        </w:tc>
        <w:tc>
          <w:tcPr>
            <w:tcW w:w="2086" w:type="dxa"/>
            <w:gridSpan w:val="2"/>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31" w:type="dxa"/>
            <w:gridSpan w:val="2"/>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z w:val="24"/>
              </w:rPr>
            </w:pPr>
            <w:r>
              <w:rPr>
                <w:rFonts w:hint="eastAsia" w:ascii="仿宋" w:eastAsia="仿宋"/>
                <w:sz w:val="24"/>
              </w:rPr>
              <w:t>专业技术职称</w:t>
            </w:r>
          </w:p>
        </w:tc>
        <w:tc>
          <w:tcPr>
            <w:tcW w:w="7002"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9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z w:val="24"/>
              </w:rPr>
            </w:pPr>
            <w:r>
              <w:rPr>
                <w:rFonts w:hint="eastAsia" w:ascii="仿宋" w:eastAsia="仿宋"/>
                <w:sz w:val="24"/>
              </w:rPr>
              <w:t>获奖情况</w:t>
            </w:r>
          </w:p>
        </w:tc>
        <w:tc>
          <w:tcPr>
            <w:tcW w:w="7002"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7" w:hRule="atLeast"/>
          <w:jc w:val="center"/>
        </w:trPr>
        <w:tc>
          <w:tcPr>
            <w:tcW w:w="1931"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exact"/>
              <w:ind w:left="113" w:right="113"/>
              <w:jc w:val="center"/>
              <w:rPr>
                <w:rFonts w:hint="eastAsia" w:ascii="仿宋" w:eastAsia="仿宋"/>
                <w:sz w:val="24"/>
              </w:rPr>
            </w:pPr>
            <w:r>
              <w:rPr>
                <w:rFonts w:hint="eastAsia" w:ascii="仿宋" w:eastAsia="仿宋"/>
                <w:sz w:val="24"/>
              </w:rPr>
              <w:t>学习、工作简历</w:t>
            </w:r>
          </w:p>
          <w:p>
            <w:pPr>
              <w:spacing w:line="240" w:lineRule="exact"/>
              <w:ind w:left="113" w:right="113"/>
              <w:jc w:val="center"/>
              <w:rPr>
                <w:rFonts w:hint="eastAsia" w:ascii="仿宋" w:eastAsia="仿宋"/>
                <w:sz w:val="24"/>
              </w:rPr>
            </w:pPr>
            <w:r>
              <w:rPr>
                <w:rFonts w:hint="eastAsia" w:ascii="仿宋" w:eastAsia="仿宋"/>
                <w:sz w:val="24"/>
              </w:rPr>
              <w:t>（从大学填起）</w:t>
            </w:r>
          </w:p>
        </w:tc>
        <w:tc>
          <w:tcPr>
            <w:tcW w:w="7002"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98"/>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9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sz w:val="24"/>
              </w:rPr>
            </w:pPr>
            <w:r>
              <w:rPr>
                <w:rFonts w:hint="eastAsia" w:ascii="仿宋" w:eastAsia="仿宋"/>
                <w:sz w:val="24"/>
              </w:rPr>
              <w:t>资格审查</w:t>
            </w:r>
          </w:p>
          <w:p>
            <w:pPr>
              <w:spacing w:line="240" w:lineRule="exact"/>
              <w:jc w:val="center"/>
              <w:rPr>
                <w:rFonts w:hint="eastAsia" w:ascii="仿宋" w:eastAsia="仿宋"/>
                <w:sz w:val="24"/>
              </w:rPr>
            </w:pPr>
            <w:r>
              <w:rPr>
                <w:rFonts w:hint="eastAsia" w:ascii="仿宋" w:eastAsia="仿宋"/>
                <w:sz w:val="24"/>
              </w:rPr>
              <w:t>意见</w:t>
            </w:r>
          </w:p>
        </w:tc>
        <w:tc>
          <w:tcPr>
            <w:tcW w:w="7002"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eastAsia="仿宋"/>
                <w:sz w:val="24"/>
              </w:rPr>
            </w:pPr>
          </w:p>
          <w:p>
            <w:pPr>
              <w:spacing w:line="240" w:lineRule="exact"/>
              <w:rPr>
                <w:rFonts w:hint="eastAsia" w:ascii="仿宋" w:eastAsia="仿宋"/>
                <w:sz w:val="24"/>
              </w:rPr>
            </w:pPr>
          </w:p>
          <w:p>
            <w:pPr>
              <w:spacing w:line="240" w:lineRule="exact"/>
              <w:rPr>
                <w:rFonts w:hint="eastAsia" w:ascii="仿宋" w:eastAsia="仿宋"/>
                <w:sz w:val="24"/>
              </w:rPr>
            </w:pPr>
            <w:r>
              <w:rPr>
                <w:rFonts w:hint="eastAsia" w:ascii="仿宋" w:eastAsia="仿宋"/>
                <w:sz w:val="24"/>
              </w:rPr>
              <w:t>审核人签名：                    年    月    日</w:t>
            </w:r>
          </w:p>
        </w:tc>
      </w:tr>
    </w:tbl>
    <w:p>
      <w:pPr>
        <w:tabs>
          <w:tab w:val="left" w:pos="3885"/>
        </w:tabs>
        <w:spacing w:line="560" w:lineRule="exact"/>
        <w:rPr>
          <w:rFonts w:hint="eastAsia" w:ascii="仿宋" w:eastAsia="仿宋"/>
          <w:b/>
          <w:bCs/>
          <w:kern w:val="0"/>
          <w:sz w:val="30"/>
          <w:szCs w:val="21"/>
        </w:rPr>
      </w:pPr>
      <w:r>
        <w:rPr>
          <w:rFonts w:hint="eastAsia" w:ascii="仿宋" w:eastAsia="仿宋"/>
          <w:b/>
          <w:bCs/>
          <w:kern w:val="0"/>
          <w:sz w:val="30"/>
          <w:szCs w:val="21"/>
        </w:rPr>
        <w:t xml:space="preserve"> 诚信声明：此表所填的内容及所提供材料真实有效，否则，由此引起的一切后果均由本人负责。          </w:t>
      </w:r>
    </w:p>
    <w:p>
      <w:pPr>
        <w:tabs>
          <w:tab w:val="left" w:pos="3885"/>
        </w:tabs>
        <w:spacing w:line="560" w:lineRule="exact"/>
        <w:ind w:left="5100" w:leftChars="-857" w:right="-402" w:hanging="6865" w:hangingChars="2319"/>
        <w:rPr>
          <w:rFonts w:hint="eastAsia" w:ascii="仿宋" w:eastAsia="仿宋"/>
          <w:b/>
          <w:bCs/>
          <w:kern w:val="0"/>
          <w:sz w:val="30"/>
          <w:szCs w:val="21"/>
        </w:rPr>
      </w:pPr>
      <w:r>
        <w:rPr>
          <w:rFonts w:hint="eastAsia" w:ascii="仿宋" w:eastAsia="仿宋"/>
          <w:b/>
          <w:bCs/>
          <w:kern w:val="0"/>
          <w:sz w:val="30"/>
          <w:szCs w:val="21"/>
        </w:rPr>
        <w:t xml:space="preserve">             应聘者（本人签名）：________________________              </w:t>
      </w:r>
    </w:p>
    <w:p>
      <w:pPr>
        <w:tabs>
          <w:tab w:val="left" w:pos="3885"/>
        </w:tabs>
        <w:spacing w:line="560" w:lineRule="exact"/>
        <w:ind w:left="5100" w:leftChars="-857" w:right="-402" w:hanging="6865" w:hangingChars="2319"/>
        <w:rPr>
          <w:rFonts w:hint="eastAsia" w:ascii="仿宋" w:eastAsia="仿宋" w:cs="Arial"/>
          <w:color w:val="000000"/>
          <w:kern w:val="0"/>
          <w:sz w:val="30"/>
        </w:rPr>
      </w:pPr>
      <w:r>
        <w:rPr>
          <w:rFonts w:hint="eastAsia" w:ascii="仿宋" w:eastAsia="仿宋"/>
          <w:b/>
          <w:bCs/>
          <w:kern w:val="0"/>
          <w:sz w:val="30"/>
          <w:szCs w:val="21"/>
        </w:rPr>
        <w:t xml:space="preserve">                                                     年   月   日   </w:t>
      </w:r>
    </w:p>
    <w:p>
      <w:pPr>
        <w:rPr>
          <w:rFonts w:hint="default"/>
          <w:lang w:val="en-US" w:eastAsia="zh-CN"/>
        </w:rPr>
      </w:pPr>
      <w:bookmarkStart w:id="0" w:name="_GoBack"/>
      <w:bookmarkEnd w:id="0"/>
    </w:p>
    <w:sectPr>
      <w:headerReference r:id="rId3" w:type="default"/>
      <w:footerReference r:id="rId4" w:type="default"/>
      <w:pgSz w:w="11907" w:h="16840"/>
      <w:pgMar w:top="1418" w:right="1304" w:bottom="1134" w:left="1304" w:header="851" w:footer="1559" w:gutter="0"/>
      <w:pgBorders>
        <w:top w:val="none" w:sz="0" w:space="0"/>
        <w:left w:val="none" w:sz="0" w:space="0"/>
        <w:bottom w:val="none" w:sz="0" w:space="0"/>
        <w:right w:val="none" w:sz="0" w:space="0"/>
      </w:pgBorders>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cs="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7691E"/>
    <w:rsid w:val="328E2F9A"/>
    <w:rsid w:val="57376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Calibri"/>
      <w:kern w:val="2"/>
      <w:sz w:val="18"/>
      <w:szCs w:val="18"/>
      <w:lang w:val="en-US" w:eastAsia="zh-CN" w:bidi="ar-SA"/>
    </w:rPr>
  </w:style>
  <w:style w:type="paragraph" w:styleId="3">
    <w:name w:val="header"/>
    <w:basedOn w:val="1"/>
    <w:uiPriority w:val="0"/>
    <w:pPr>
      <w:pBdr>
        <w:bottom w:val="single" w:color="auto" w:sz="6" w:space="1"/>
      </w:pBdr>
      <w:tabs>
        <w:tab w:val="center" w:pos="4153"/>
        <w:tab w:val="right" w:pos="8306"/>
      </w:tabs>
      <w:snapToGrid w:val="0"/>
      <w:jc w:val="center"/>
    </w:pPr>
    <w:rPr>
      <w:rFonts w:ascii="Calibri" w:hAnsi="Calibri" w:eastAsia="宋体" w:cs="Calibri"/>
      <w:kern w:val="2"/>
      <w:sz w:val="18"/>
      <w:szCs w:val="18"/>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2021-08-06T05:44:00Z</dcterms:created>
  <dc:creator>Administrator</dc:creator>
  <cp:lastModifiedBy>Administrator</cp:lastModifiedBy>
  <dcterms:modified xsi:type="dcterms:W3CDTF">2021-08-06T06:13:06Z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89495E214EEF4CFA8034572F92BE80EE</vt:lpwstr>
  </property>
</Properties>
</file>