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2021-2022学年鹤山市公办中小学临聘教师招聘报名表</w:t>
      </w:r>
    </w:p>
    <w:p>
      <w:pPr>
        <w:spacing w:line="360" w:lineRule="auto"/>
        <w:rPr>
          <w:rFonts w:hint="eastAsia" w:ascii="宋体" w:hAnsi="宋体" w:eastAsia="宋体"/>
          <w:spacing w:val="-6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pacing w:val="-6"/>
          <w:sz w:val="28"/>
          <w:szCs w:val="28"/>
        </w:rPr>
        <w:t>报考</w:t>
      </w:r>
      <w:r>
        <w:rPr>
          <w:rFonts w:hint="eastAsia" w:ascii="宋体" w:hAnsi="宋体" w:eastAsia="宋体"/>
          <w:sz w:val="28"/>
          <w:szCs w:val="28"/>
        </w:rPr>
        <w:t>岗位名称：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（学校）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教师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岗位</w:t>
      </w:r>
      <w:r>
        <w:rPr>
          <w:rFonts w:hint="eastAsia" w:ascii="宋体" w:hAnsi="宋体" w:eastAsia="宋体"/>
          <w:spacing w:val="-6"/>
          <w:sz w:val="28"/>
          <w:szCs w:val="28"/>
        </w:rPr>
        <w:t>代码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85"/>
        <w:gridCol w:w="1050"/>
        <w:gridCol w:w="668"/>
        <w:gridCol w:w="817"/>
        <w:gridCol w:w="35"/>
        <w:gridCol w:w="1019"/>
        <w:gridCol w:w="1288"/>
        <w:gridCol w:w="1689"/>
        <w:gridCol w:w="31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8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  编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研究生就读院校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研究生所学专业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本科取得学历及学位情况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本科毕业院校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本科所学专业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本科毕业时间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专业技术资格</w:t>
            </w:r>
          </w:p>
        </w:tc>
        <w:tc>
          <w:tcPr>
            <w:tcW w:w="35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4"/>
                <w:szCs w:val="24"/>
              </w:rPr>
              <w:t>教师资格（层次）</w:t>
            </w:r>
          </w:p>
        </w:tc>
        <w:tc>
          <w:tcPr>
            <w:tcW w:w="35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（学科）（学段）教师资格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7" w:hRule="atLeast"/>
          <w:jc w:val="center"/>
        </w:trPr>
        <w:tc>
          <w:tcPr>
            <w:tcW w:w="15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38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学习经历：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43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报名人员承诺</w:t>
            </w:r>
          </w:p>
        </w:tc>
        <w:tc>
          <w:tcPr>
            <w:tcW w:w="8970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eastAsia="zh-CN"/>
              </w:rPr>
              <w:t>已详细阅读了招聘公告、岗位相关要求和有关须知说明，确信本人符合招聘公告中的报考条件及岗位要求，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承诺填报内容及提交的资料真实、准确，如有不实之处，愿意承担相应责任。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</w:rPr>
              <w:t>本人已知悉报考岗位分配到相关学校的规定，按自己的意愿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只选择报考一个岗位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承诺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</w:rPr>
              <w:t>服从组织分配。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843" w:firstLineChars="35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报名人签名：      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现场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ind w:firstLine="1325" w:firstLineChars="55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审核人：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8970" w:type="dxa"/>
            <w:gridSpan w:val="10"/>
            <w:noWrap w:val="0"/>
            <w:vAlign w:val="center"/>
          </w:tcPr>
          <w:p>
            <w:pPr>
              <w:ind w:firstLine="964" w:firstLineChars="400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说明：1．本表须双面打印，如手写需用黑色签字笔填写，字迹要清楚；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2.</w:t>
      </w:r>
      <w:r>
        <w:rPr>
          <w:rFonts w:hint="eastAsia" w:ascii="仿宋_GB2312" w:hAnsi="仿宋"/>
          <w:sz w:val="24"/>
          <w:szCs w:val="24"/>
        </w:rPr>
        <w:t>本表须如实填写，经审核发现与事实不符的，按相关规定处理。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sz w:val="32"/>
          <w:szCs w:val="32"/>
          <w:lang w:eastAsia="zh-CN"/>
        </w:rPr>
        <w:t>关于报名表的填表几点说明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1．本表须双面打印，如手写需用黑色签字笔填写，字迹要清楚；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 w:cs="Times New Roman"/>
          <w:sz w:val="32"/>
          <w:szCs w:val="32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/>
          <w:sz w:val="32"/>
          <w:szCs w:val="32"/>
        </w:rPr>
        <w:t>本表须如实填</w:t>
      </w:r>
      <w:r>
        <w:rPr>
          <w:rFonts w:hint="eastAsia" w:ascii="仿宋_GB2312" w:hAnsi="仿宋" w:cs="Times New Roman"/>
          <w:sz w:val="32"/>
          <w:szCs w:val="32"/>
        </w:rPr>
        <w:t>写，经审核发现与事实不符的，按相关规定处理。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z w:val="32"/>
          <w:szCs w:val="32"/>
          <w:lang w:val="en-US" w:eastAsia="zh-CN"/>
        </w:rPr>
        <w:t>3.考生只能根据岗位表填报一个岗位代码的岗位，如发现重复报考，取消资格。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z w:val="32"/>
          <w:szCs w:val="32"/>
          <w:lang w:val="en-US" w:eastAsia="zh-CN"/>
        </w:rPr>
        <w:t>3.工作经历必须如实填写，不能有遗漏，详细具体。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 w:cs="Times New Roman"/>
          <w:sz w:val="32"/>
          <w:szCs w:val="32"/>
        </w:rPr>
      </w:pPr>
      <w:r>
        <w:rPr>
          <w:rFonts w:hint="eastAsia" w:ascii="仿宋_GB2312" w:hAnsi="仿宋" w:cs="Times New Roman"/>
          <w:sz w:val="32"/>
          <w:szCs w:val="32"/>
          <w:lang w:val="en-US" w:eastAsia="zh-CN"/>
        </w:rPr>
        <w:t>4.家庭成员及主要社会关系应包括父母、</w:t>
      </w:r>
      <w:r>
        <w:rPr>
          <w:rFonts w:hint="eastAsia" w:ascii="仿宋_GB2312" w:hAnsi="仿宋" w:cs="Times New Roman"/>
          <w:sz w:val="32"/>
          <w:szCs w:val="32"/>
        </w:rPr>
        <w:t>兄弟姐妹</w:t>
      </w:r>
      <w:r>
        <w:rPr>
          <w:rFonts w:hint="eastAsia" w:ascii="仿宋_GB2312" w:hAnsi="仿宋" w:cs="Times New Roman"/>
          <w:sz w:val="32"/>
          <w:szCs w:val="32"/>
          <w:lang w:eastAsia="zh-CN"/>
        </w:rPr>
        <w:t>等</w:t>
      </w:r>
      <w:r>
        <w:rPr>
          <w:rFonts w:hint="eastAsia" w:ascii="仿宋_GB2312" w:hAnsi="仿宋" w:cs="Times New Roman"/>
          <w:sz w:val="32"/>
          <w:szCs w:val="32"/>
        </w:rPr>
        <w:t>，如结婚的还要写上配偶及子女，家公家婆（如已故，要注明），每个人必须填妥四个要素，如待业退休的，单位可为居住地址，职务可为“村民”、“居民”。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cs="Times New Roman"/>
          <w:sz w:val="32"/>
          <w:szCs w:val="32"/>
          <w:lang w:val="en-US" w:eastAsia="zh-CN"/>
        </w:rPr>
        <w:t>5.镇街小学另行发放志愿表填写。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仿宋_GB2312" w:hAnsi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851" w:right="1418" w:bottom="851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BE7EA"/>
    <w:multiLevelType w:val="singleLevel"/>
    <w:tmpl w:val="501BE7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2937"/>
    <w:rsid w:val="56C4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2021-07-29T00:50:00Z</dcterms:created>
  <dc:creator>qzuser</dc:creator>
  <cp:lastModifiedBy>qzuser</cp:lastModifiedBy>
  <dcterms:modified xsi:type="dcterms:W3CDTF">2021-07-29T00:51:26Z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7DBFD5A6EB914EA8862D6ACBF9A8A944</vt:lpwstr>
  </property>
</Properties>
</file>