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华文行楷" w:eastAsia="华文行楷"/>
          <w:sz w:val="24"/>
          <w:szCs w:val="24"/>
        </w:rPr>
        <w:t>翁源县教育局</w:t>
      </w:r>
      <w:r>
        <w:rPr>
          <w:rFonts w:hint="eastAsia" w:ascii="仿宋_GB2312"/>
          <w:sz w:val="24"/>
          <w:szCs w:val="24"/>
        </w:rPr>
        <w:t xml:space="preserve">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  <w:lang w:eastAsia="zh-CN"/>
        </w:rPr>
        <w:t>序号</w:t>
      </w:r>
      <w:r>
        <w:rPr>
          <w:rFonts w:hint="eastAsia" w:ascii="仿宋_GB2312"/>
          <w:spacing w:val="-6"/>
          <w:sz w:val="24"/>
          <w:szCs w:val="24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报考</w:t>
      </w:r>
      <w:r>
        <w:rPr>
          <w:rFonts w:hint="eastAsia" w:ascii="仿宋_GB2312"/>
          <w:spacing w:val="-6"/>
          <w:sz w:val="24"/>
          <w:szCs w:val="24"/>
          <w:lang w:eastAsia="zh-CN"/>
        </w:rPr>
        <w:t>岗位名称：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说明：1、此表用蓝黑色钢笔填写，字迹要清楚，或</w:t>
      </w:r>
      <w:r>
        <w:rPr>
          <w:rFonts w:hint="eastAsia" w:ascii="仿宋_GB2312" w:hAnsi="仿宋"/>
          <w:b/>
          <w:sz w:val="24"/>
          <w:szCs w:val="24"/>
        </w:rPr>
        <w:t>A4纸双面打印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44CC74BA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NormalCharacter"/>
    <w:uiPriority w:val="0"/>
  </w:style>
  <w:style w:type="paragraph" w:customStyle="1" w:styleId="10">
    <w:name w:val="UserStyle_2"/>
    <w:basedOn w:val="1"/>
    <w:qFormat/>
    <w:uiPriority w:val="0"/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