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</w:rPr>
        <w:t>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资格审核</w:t>
      </w: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  <w:lang w:val="en-US" w:eastAsia="zh-CN"/>
        </w:rPr>
        <w:t>材料</w:t>
      </w: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目录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jc w:val="center"/>
        <w:rPr>
          <w:rFonts w:eastAsia="楷体_GB2312"/>
          <w:b/>
          <w:kern w:val="0"/>
          <w:sz w:val="24"/>
        </w:rPr>
      </w:pP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eastAsia="仿宋_GB2312"/>
          <w:b/>
          <w:kern w:val="0"/>
          <w:sz w:val="24"/>
        </w:rPr>
      </w:pPr>
      <w:r>
        <w:rPr>
          <w:rFonts w:eastAsia="仿宋_GB2312"/>
          <w:b/>
          <w:kern w:val="0"/>
          <w:sz w:val="24"/>
        </w:rPr>
        <w:t xml:space="preserve">考生姓名：                             </w:t>
      </w:r>
      <w:r>
        <w:rPr>
          <w:rFonts w:hint="eastAsia" w:eastAsia="仿宋_GB2312"/>
          <w:b/>
          <w:kern w:val="0"/>
          <w:sz w:val="24"/>
          <w:lang w:val="en-US" w:eastAsia="zh-CN"/>
        </w:rPr>
        <w:t xml:space="preserve">     </w:t>
      </w:r>
      <w:r>
        <w:rPr>
          <w:rFonts w:eastAsia="仿宋_GB2312"/>
          <w:b/>
          <w:kern w:val="0"/>
          <w:sz w:val="24"/>
        </w:rPr>
        <w:t>准考证号：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eastAsia="仿宋_GB2312"/>
          <w:b/>
          <w:kern w:val="0"/>
          <w:sz w:val="24"/>
        </w:rPr>
      </w:pPr>
      <w:r>
        <w:rPr>
          <w:rFonts w:eastAsia="仿宋_GB2312"/>
          <w:b/>
          <w:kern w:val="0"/>
          <w:sz w:val="24"/>
        </w:rPr>
        <w:t>报考单位：</w:t>
      </w:r>
      <w:r>
        <w:rPr>
          <w:rFonts w:eastAsia="仿宋_GB2312"/>
          <w:b/>
          <w:kern w:val="0"/>
          <w:sz w:val="24"/>
        </w:rPr>
        <w:tab/>
      </w:r>
      <w:r>
        <w:rPr>
          <w:rFonts w:eastAsia="仿宋_GB2312"/>
          <w:b/>
          <w:kern w:val="0"/>
          <w:sz w:val="24"/>
        </w:rPr>
        <w:tab/>
      </w:r>
      <w:r>
        <w:rPr>
          <w:rFonts w:eastAsia="仿宋_GB2312"/>
          <w:b/>
          <w:kern w:val="0"/>
          <w:sz w:val="24"/>
        </w:rPr>
        <w:tab/>
      </w:r>
      <w:r>
        <w:rPr>
          <w:rFonts w:eastAsia="仿宋_GB2312"/>
          <w:b/>
          <w:kern w:val="0"/>
          <w:sz w:val="24"/>
        </w:rPr>
        <w:t xml:space="preserve">                     报考岗位及代码：</w:t>
      </w:r>
    </w:p>
    <w:tbl>
      <w:tblPr>
        <w:tblStyle w:val="5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398"/>
        <w:gridCol w:w="991"/>
        <w:gridCol w:w="992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</w:rPr>
            </w:pPr>
            <w:r>
              <w:rPr>
                <w:rFonts w:eastAsia="黑体"/>
                <w:b/>
                <w:kern w:val="0"/>
                <w:sz w:val="24"/>
              </w:rPr>
              <w:t>序号</w:t>
            </w:r>
          </w:p>
        </w:tc>
        <w:tc>
          <w:tcPr>
            <w:tcW w:w="3398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</w:rPr>
            </w:pPr>
            <w:r>
              <w:rPr>
                <w:rFonts w:eastAsia="黑体"/>
                <w:b/>
                <w:kern w:val="0"/>
                <w:sz w:val="24"/>
              </w:rPr>
              <w:t>材料名称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</w:rPr>
            </w:pPr>
            <w:r>
              <w:rPr>
                <w:rFonts w:eastAsia="黑体"/>
                <w:b/>
                <w:kern w:val="0"/>
                <w:sz w:val="24"/>
              </w:rPr>
              <w:t>原件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</w:rPr>
            </w:pPr>
            <w:r>
              <w:rPr>
                <w:rFonts w:eastAsia="黑体"/>
                <w:b/>
                <w:kern w:val="0"/>
                <w:sz w:val="24"/>
              </w:rPr>
              <w:t>复印件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</w:rPr>
            </w:pPr>
            <w:r>
              <w:rPr>
                <w:rFonts w:eastAsia="黑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398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报名登记表（报名系统打印）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签名写资格审核当天日期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98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正反面复印在同一页面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98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本科或研究生的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学位证书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98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教育部留学服务中心出具的国（境）外学历、学位鉴定证明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国（境）外留学人员需提供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98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就读院校开具的在读及毕业时间的证明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国（境）外留学尚未毕业人员需提供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98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教师资格证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98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普通话证书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98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英语专业八级合格证书或雅思7.0分、托福90分以上成绩单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中学英语岗位有要求的需提供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98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所学专业课程成绩单（须教务处盖章）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认定为相近专业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学科教学、课程与教学论、教育学专业的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方向证明需提供，其他人员不需提供。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398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其他佐证材料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岗位的其他设定条件</w:t>
            </w:r>
          </w:p>
        </w:tc>
      </w:tr>
    </w:tbl>
    <w:p>
      <w:pPr>
        <w:widowControl/>
        <w:tabs>
          <w:tab w:val="left" w:pos="450"/>
        </w:tabs>
        <w:adjustRightInd w:val="0"/>
        <w:snapToGrid w:val="0"/>
        <w:ind w:firstLine="482" w:firstLineChars="200"/>
        <w:rPr>
          <w:rFonts w:eastAsia="仿宋_GB2312"/>
          <w:b/>
          <w:kern w:val="0"/>
          <w:sz w:val="24"/>
        </w:rPr>
      </w:pPr>
      <w:r>
        <w:rPr>
          <w:rFonts w:eastAsia="仿宋_GB2312"/>
          <w:b/>
          <w:kern w:val="0"/>
          <w:sz w:val="24"/>
        </w:rPr>
        <w:t>以上材料均须提供原件和复印件，核对后退回原件，此表由考生自行打印并提供，资格审核时按顺序排列。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ind w:firstLine="482" w:firstLineChars="200"/>
        <w:rPr>
          <w:rFonts w:eastAsia="仿宋_GB2312"/>
          <w:b/>
          <w:kern w:val="0"/>
          <w:sz w:val="24"/>
        </w:rPr>
      </w:pPr>
    </w:p>
    <w:p>
      <w:pPr>
        <w:widowControl/>
        <w:tabs>
          <w:tab w:val="left" w:pos="450"/>
        </w:tabs>
        <w:adjustRightInd w:val="0"/>
        <w:snapToGrid w:val="0"/>
        <w:spacing w:after="156" w:afterLines="50"/>
        <w:ind w:firstLine="482" w:firstLineChars="200"/>
        <w:rPr>
          <w:rFonts w:eastAsia="仿宋_GB2312"/>
          <w:b/>
          <w:kern w:val="0"/>
          <w:sz w:val="24"/>
        </w:rPr>
      </w:pPr>
      <w:r>
        <w:rPr>
          <w:rFonts w:eastAsia="仿宋_GB2312"/>
          <w:b/>
          <w:kern w:val="0"/>
          <w:sz w:val="24"/>
        </w:rPr>
        <w:t>本人承诺以上提供的材料真实、有效，如有虚假，一经发现即取消应聘资格并记录在案。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ind w:firstLine="492"/>
        <w:rPr>
          <w:rFonts w:eastAsia="楷体_GB2312"/>
          <w:b/>
          <w:kern w:val="0"/>
          <w:sz w:val="24"/>
        </w:rPr>
      </w:pP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 xml:space="preserve">考生签名：                       初审：               </w:t>
      </w:r>
      <w:r>
        <w:rPr>
          <w:rFonts w:hint="eastAsia" w:eastAsia="仿宋_GB2312"/>
          <w:kern w:val="0"/>
          <w:sz w:val="24"/>
          <w:lang w:val="en-US" w:eastAsia="zh-CN"/>
        </w:rPr>
        <w:t xml:space="preserve"> </w:t>
      </w:r>
      <w:r>
        <w:rPr>
          <w:rFonts w:eastAsia="仿宋_GB2312"/>
          <w:kern w:val="0"/>
          <w:sz w:val="24"/>
        </w:rPr>
        <w:t>复核：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eastAsia="仿宋_GB2312"/>
          <w:kern w:val="0"/>
          <w:sz w:val="24"/>
        </w:rPr>
      </w:pP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联系电话（手机）：                                    2021年   月   日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9"/>
        <w:rFonts w:hint="eastAsia"/>
        <w:sz w:val="24"/>
      </w:rPr>
    </w:pPr>
    <w:r>
      <w:rPr>
        <w:rStyle w:val="9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9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9"/>
        <w:sz w:val="24"/>
      </w:rPr>
      <w:t>1</w:t>
    </w:r>
    <w:r>
      <w:rPr>
        <w:sz w:val="24"/>
      </w:rPr>
      <w:fldChar w:fldCharType="end"/>
    </w:r>
    <w:r>
      <w:rPr>
        <w:rStyle w:val="9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551C7"/>
    <w:rsid w:val="151551C7"/>
    <w:rsid w:val="1AB7051C"/>
    <w:rsid w:val="21D75D47"/>
    <w:rsid w:val="2E01343A"/>
    <w:rsid w:val="32A741D1"/>
    <w:rsid w:val="3AAE0BCA"/>
    <w:rsid w:val="44CC74BA"/>
    <w:rsid w:val="4F184C33"/>
    <w:rsid w:val="56094ED4"/>
    <w:rsid w:val="6E337B35"/>
    <w:rsid w:val="742D157D"/>
    <w:rsid w:val="77B5714C"/>
    <w:rsid w:val="7D85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1">
    <w:name w:val="NormalCharacter"/>
    <w:uiPriority w:val="0"/>
  </w:style>
  <w:style w:type="paragraph" w:customStyle="1" w:styleId="12">
    <w:name w:val="UserStyle_2"/>
    <w:basedOn w:val="1"/>
    <w:qFormat/>
    <w:uiPriority w:val="0"/>
    <w:rPr>
      <w:rFonts w:ascii="Calibri" w:hAnsi="Calibri" w:eastAsia="宋体"/>
      <w:sz w:val="21"/>
      <w:szCs w:val="21"/>
    </w:rPr>
  </w:style>
  <w:style w:type="paragraph" w:customStyle="1" w:styleId="13">
    <w:name w:val="Normal (Web)"/>
    <w:basedOn w:val="1"/>
    <w:uiPriority w:val="0"/>
    <w:pPr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2021-07-22T00:49:00Z</dcterms:created>
  <dc:creator>Administrator</dc:creator>
  <cp:lastModifiedBy>Administrator</cp:lastModifiedBy>
  <dcterms:modified xsi:type="dcterms:W3CDTF">2021-07-22T02:49:52Z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