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东莞市康复实验学校2021年招聘聘用制教师岗位表</w:t>
      </w:r>
    </w:p>
    <w:tbl>
      <w:tblPr>
        <w:tblStyle w:val="6"/>
        <w:tblpPr w:leftFromText="180" w:rightFromText="180" w:vertAnchor="page" w:horzAnchor="page" w:tblpX="998" w:tblpY="243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822"/>
        <w:gridCol w:w="1315"/>
        <w:gridCol w:w="1441"/>
        <w:gridCol w:w="2980"/>
        <w:gridCol w:w="1489"/>
        <w:gridCol w:w="2160"/>
        <w:gridCol w:w="2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19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282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315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441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98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169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82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特殊教育教师</w:t>
            </w: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01</w:t>
            </w:r>
          </w:p>
        </w:tc>
        <w:tc>
          <w:tcPr>
            <w:tcW w:w="144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98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汉语言文学（B050101）、教育学（B040101）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大学本科、学士学位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小学以上层级教师资格证</w:t>
            </w:r>
          </w:p>
        </w:tc>
        <w:tc>
          <w:tcPr>
            <w:tcW w:w="216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564"/>
              </w:tabs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特殊教育体育教师</w:t>
            </w: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02</w:t>
            </w:r>
          </w:p>
        </w:tc>
        <w:tc>
          <w:tcPr>
            <w:tcW w:w="144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98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体育教育（B040301）、运动训练（B040302）、运动人体科学（B040305）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大学本科、学士学位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小学以上层级教师资格证</w:t>
            </w:r>
          </w:p>
        </w:tc>
        <w:tc>
          <w:tcPr>
            <w:tcW w:w="216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82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特殊教育康复治疗师</w:t>
            </w: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03</w:t>
            </w:r>
          </w:p>
        </w:tc>
        <w:tc>
          <w:tcPr>
            <w:tcW w:w="144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98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针灸推拿学（B100802）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大学本科、学士学位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82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特殊教育教学辅助人员</w:t>
            </w: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04</w:t>
            </w:r>
          </w:p>
        </w:tc>
        <w:tc>
          <w:tcPr>
            <w:tcW w:w="144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98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食品质量与安全（B082802）、汉语言文学（B050101）</w:t>
            </w:r>
          </w:p>
        </w:tc>
        <w:tc>
          <w:tcPr>
            <w:tcW w:w="148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大学本科、学士学位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asciiTheme="minorEastAsia" w:hAnsiTheme="minorEastAsia" w:eastAsiaTheme="minorEastAsia" w:cstheme="minorEastAsia"/>
        </w:rPr>
        <w:t>备注：1、年龄在40周岁以下（年龄计算截止到2021年7月24日）。社会人员具有所报考岗位要求的中级以上职称的，年龄可放宽到45周岁以下。</w:t>
      </w:r>
    </w:p>
    <w:p>
      <w:pPr>
        <w:pStyle w:val="5"/>
        <w:widowControl/>
        <w:numPr>
          <w:ilvl w:val="0"/>
          <w:numId w:val="1"/>
        </w:numPr>
        <w:ind w:firstLine="640"/>
        <w:rPr>
          <w:rFonts w:asciiTheme="minorEastAsia" w:hAnsiTheme="minorEastAsia" w:eastAsiaTheme="minorEastAsia" w:cstheme="minorEastAsia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</w:rPr>
        <w:t>报考教师岗位的考生原则上应具备小学以上层次教师资格证书。</w:t>
      </w:r>
      <w:r>
        <w:rPr>
          <w:rFonts w:hint="eastAsia" w:asciiTheme="minorEastAsia" w:hAnsiTheme="minorEastAsia" w:eastAsiaTheme="minorEastAsia" w:cstheme="minorEastAsia"/>
          <w:kern w:val="2"/>
          <w:sz w:val="21"/>
          <w:highlight w:val="none"/>
        </w:rPr>
        <w:t>暂未取得教师资格证的考生，可持在有效期内的《中小学教师资格考试合格证明》和《普通话水平测试等级证书》。</w:t>
      </w:r>
    </w:p>
    <w:p>
      <w:pPr>
        <w:ind w:firstLine="630" w:firstLineChars="3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3、符合以下条件之一的，并能提供有效证明文件的应聘人员可放宽学历条件至大专学历：</w:t>
      </w:r>
    </w:p>
    <w:p>
      <w:pPr>
        <w:ind w:firstLine="630" w:firstLineChars="3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①</w:t>
      </w:r>
      <w:r>
        <w:rPr>
          <w:rFonts w:hint="eastAsia" w:asciiTheme="minorEastAsia" w:hAnsiTheme="minorEastAsia" w:eastAsiaTheme="minorEastAsia" w:cstheme="minorEastAsia"/>
        </w:rPr>
        <w:t>报考岗位的中级以上专业技术职称资格；</w:t>
      </w:r>
    </w:p>
    <w:p>
      <w:pPr>
        <w:ind w:firstLine="630" w:firstLineChars="3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②</w:t>
      </w:r>
      <w:r>
        <w:rPr>
          <w:rFonts w:hint="eastAsia" w:asciiTheme="minorEastAsia" w:hAnsiTheme="minorEastAsia" w:eastAsiaTheme="minorEastAsia" w:cstheme="minorEastAsia"/>
        </w:rPr>
        <w:t>获得特级教师荣誉称号；</w:t>
      </w:r>
    </w:p>
    <w:p>
      <w:pPr>
        <w:ind w:firstLine="630" w:firstLineChars="300"/>
      </w:pPr>
      <w:r>
        <w:rPr>
          <w:rFonts w:asciiTheme="minorEastAsia" w:hAnsiTheme="minorEastAsia" w:eastAsiaTheme="minorEastAsia" w:cstheme="minorEastAsia"/>
        </w:rPr>
        <w:t>③</w:t>
      </w:r>
      <w:r>
        <w:rPr>
          <w:rFonts w:hint="eastAsia" w:asciiTheme="minorEastAsia" w:hAnsiTheme="minorEastAsia" w:eastAsiaTheme="minorEastAsia" w:cstheme="minorEastAsia"/>
        </w:rPr>
        <w:t>获得地(市)级及以上名师工作室主持人、名班主任工作室主持人、优秀教育工作者、优秀教师、优秀班主任、学科带头人、教学能手等荣誉称号。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262E3"/>
    <w:multiLevelType w:val="singleLevel"/>
    <w:tmpl w:val="FA6262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2E9E"/>
    <w:rsid w:val="00276AD5"/>
    <w:rsid w:val="004D1D3B"/>
    <w:rsid w:val="008D2A75"/>
    <w:rsid w:val="00FB7738"/>
    <w:rsid w:val="00FF0BFA"/>
    <w:rsid w:val="052F2E9E"/>
    <w:rsid w:val="0FA34A70"/>
    <w:rsid w:val="1FA65B35"/>
    <w:rsid w:val="36FA5CB2"/>
    <w:rsid w:val="41623553"/>
    <w:rsid w:val="5E9F6D5F"/>
    <w:rsid w:val="5F6130A4"/>
    <w:rsid w:val="62E05F21"/>
    <w:rsid w:val="6E8A6F7D"/>
    <w:rsid w:val="72855277"/>
    <w:rsid w:val="74175455"/>
    <w:rsid w:val="761F1C40"/>
    <w:rsid w:val="7AA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500</Words>
  <Characters>128</Characters>
  <Lines>1</Lines>
  <Paragraphs>1</Paragraphs>
  <TotalTime>1</TotalTime>
  <ScaleCrop>false</ScaleCrop>
  <LinksUpToDate>false</LinksUpToDate>
  <CharactersWithSpaces>627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2021-06-30T01:39:00Z</dcterms:created>
  <dc:creator>高雁</dc:creator>
  <cp:lastModifiedBy>W</cp:lastModifiedBy>
  <cp:lastPrinted>2021-07-05T06:52:00Z</cp:lastPrinted>
  <dcterms:modified xsi:type="dcterms:W3CDTF">2021-07-20T08:16:37Z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36B7DA471E3244D18EEB2CDFDC8A706D</vt:lpwstr>
  </property>
</Properties>
</file>