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4"/>
        <w:spacing w:line="520" w:lineRule="exact"/>
        <w:jc w:val="center"/>
        <w:rPr>
          <w:rFonts w:hint="eastAsia" w:hAnsi="宋体" w:cs="宋体"/>
          <w:sz w:val="44"/>
          <w:szCs w:val="44"/>
        </w:rPr>
      </w:pPr>
      <w:r>
        <w:rPr>
          <w:rFonts w:hAnsi="宋体" w:cs="宋体"/>
          <w:sz w:val="44"/>
          <w:szCs w:val="44"/>
        </w:rPr>
        <w:t>区市共建水上项目代课教师</w:t>
      </w:r>
      <w:r>
        <w:rPr>
          <w:rFonts w:hint="eastAsia" w:hAnsi="宋体" w:cs="宋体"/>
          <w:sz w:val="44"/>
          <w:szCs w:val="44"/>
        </w:rPr>
        <w:t>招聘报名表</w:t>
      </w:r>
    </w:p>
    <w:p>
      <w:pPr>
        <w:pStyle w:val="4"/>
        <w:spacing w:line="520" w:lineRule="exact"/>
        <w:rPr>
          <w:rFonts w:hint="eastAsia" w:hAnsi="宋体" w:cs="宋体"/>
          <w:sz w:val="44"/>
          <w:szCs w:val="44"/>
        </w:rPr>
      </w:pPr>
      <w:r>
        <w:rPr>
          <w:rFonts w:hint="eastAsia" w:hAnsi="宋体" w:cs="华文仿宋"/>
          <w:b/>
          <w:bCs/>
          <w:sz w:val="24"/>
          <w:szCs w:val="24"/>
        </w:rPr>
        <w:t>报考岗位及岗位代码：</w:t>
      </w:r>
    </w:p>
    <w:tbl>
      <w:tblPr>
        <w:tblStyle w:val="8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74"/>
        <w:gridCol w:w="700"/>
        <w:gridCol w:w="762"/>
        <w:gridCol w:w="954"/>
        <w:gridCol w:w="737"/>
        <w:gridCol w:w="1093"/>
        <w:gridCol w:w="140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</w:pPr>
            <w:r>
              <w:rPr>
                <w:rFonts w:ascii="宋体" w:hAnsi="宋体" w:cs="华文仿宋"/>
                <w:color w:val="000000"/>
                <w:spacing w:val="-20"/>
                <w:sz w:val="22"/>
                <w:szCs w:val="22"/>
              </w:rPr>
              <w:t>政治面</w:t>
            </w:r>
            <w:r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  <w:t>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  <w:t>健康状况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  <w:t>联系电话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所学专业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10"/>
                <w:sz w:val="22"/>
                <w:szCs w:val="22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60" w:lineRule="exact"/>
              <w:ind w:firstLine="110" w:firstLineChars="50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华文仿宋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  <w:t>参加工作时间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华文仿宋"/>
                <w:color w:val="000000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color w:val="000000"/>
                <w:spacing w:val="-12"/>
                <w:sz w:val="22"/>
                <w:szCs w:val="22"/>
              </w:rPr>
              <w:t>职(执)业资格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1393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hAnsi="宋体" w:cs="华文仿宋"/>
                <w:sz w:val="22"/>
                <w:szCs w:val="22"/>
              </w:rPr>
            </w:pPr>
            <w:r>
              <w:rPr>
                <w:rFonts w:hint="eastAsia" w:hAnsi="宋体" w:cs="华文仿宋"/>
                <w:sz w:val="22"/>
                <w:szCs w:val="22"/>
              </w:rPr>
              <w:t>本人简历</w:t>
            </w:r>
          </w:p>
          <w:p>
            <w:pPr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pacing w:val="-6"/>
                <w:sz w:val="22"/>
                <w:szCs w:val="22"/>
              </w:rPr>
              <w:t>(从高中填起)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及主要社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会关系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考生承诺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本人已仔细阅读招聘公告，理解其内容，符合报考条件。本人承诺报名信息和资格审查材料真实、准确、完整。如有不实，本人自愿承担相应责任。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1100" w:firstLineChars="500"/>
              <w:jc w:val="left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考生本人签字（手写）：　             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资格审核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825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华文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审查人1（签字）：       　　    审查人2（签字）：    　　　        年  月  日</w:t>
            </w: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560" w:lineRule="exact"/>
        <w:ind w:firstLine="720" w:firstLineChars="300"/>
        <w:rPr>
          <w:rFonts w:hint="eastAsia" w:ascii="仿宋_GB2312" w:hAnsi="仿宋" w:eastAsia="仿宋_GB2312"/>
          <w:color w:val="00000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644" w:bottom="1440" w:left="1644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4B710392"/>
    <w:rsid w:val="53C4159A"/>
    <w:rsid w:val="64085197"/>
    <w:rsid w:val="7F1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basedOn w:val="9"/>
    <w:uiPriority w:val="0"/>
    <w:rPr>
      <w:color w:val="000000"/>
      <w:sz w:val="18"/>
      <w:szCs w:val="18"/>
      <w:u w:val="none"/>
    </w:rPr>
  </w:style>
  <w:style w:type="character" w:styleId="13">
    <w:name w:val="Hyperlink"/>
    <w:basedOn w:val="9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