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80" w:lineRule="exact"/>
        <w:jc w:val="both"/>
        <w:rPr>
          <w:rFonts w:hint="eastAsia" w:ascii="黑体" w:hAnsi="黑体" w:eastAsia="黑体" w:cs="黑体"/>
          <w:color w:val="000000"/>
          <w:sz w:val="31"/>
          <w:szCs w:val="31"/>
          <w:shd w:val="clear" w:color="auto" w:fill="FFFFFF"/>
        </w:rPr>
      </w:pPr>
      <w:r>
        <w:rPr>
          <w:rFonts w:hint="eastAsia" w:ascii="黑体" w:hAnsi="黑体" w:eastAsia="黑体" w:cs="黑体"/>
          <w:color w:val="000000"/>
          <w:sz w:val="31"/>
          <w:szCs w:val="31"/>
          <w:shd w:val="clear" w:color="auto" w:fill="FFFFFF"/>
        </w:rPr>
        <w:t>附件3</w:t>
      </w:r>
    </w:p>
    <w:p>
      <w:pPr>
        <w:spacing w:line="0" w:lineRule="atLeast"/>
        <w:jc w:val="center"/>
        <w:rPr>
          <w:rFonts w:hint="eastAsia" w:ascii="黑体" w:eastAsia="黑体"/>
          <w:bCs/>
          <w:sz w:val="36"/>
          <w:szCs w:val="36"/>
        </w:rPr>
      </w:pPr>
      <w:bookmarkStart w:id="0" w:name="_GoBack"/>
      <w:r>
        <w:rPr>
          <w:rFonts w:hint="eastAsia" w:ascii="黑体" w:eastAsia="黑体"/>
          <w:bCs/>
          <w:sz w:val="36"/>
          <w:szCs w:val="36"/>
        </w:rPr>
        <w:t>南溪区2021年城区学校（园）面向区内镇（街道）学校（园）公开考调在编在职教师报名信息表</w:t>
      </w:r>
    </w:p>
    <w:bookmarkEnd w:id="0"/>
    <w:p>
      <w:pPr>
        <w:spacing w:before="156" w:beforeLines="50"/>
        <w:rPr>
          <w:rFonts w:hint="eastAsia" w:ascii="宋体" w:hAnsi="宋体"/>
          <w:sz w:val="18"/>
          <w:szCs w:val="18"/>
        </w:rPr>
      </w:pP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
        <w:gridCol w:w="381"/>
        <w:gridCol w:w="995"/>
        <w:gridCol w:w="962"/>
        <w:gridCol w:w="720"/>
        <w:gridCol w:w="1498"/>
        <w:gridCol w:w="786"/>
        <w:gridCol w:w="392"/>
        <w:gridCol w:w="879"/>
        <w:gridCol w:w="165"/>
        <w:gridCol w:w="720"/>
        <w:gridCol w:w="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1256"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957" w:type="dxa"/>
            <w:gridSpan w:val="2"/>
            <w:noWrap w:val="0"/>
            <w:vAlign w:val="center"/>
          </w:tcPr>
          <w:p>
            <w:pPr>
              <w:jc w:val="center"/>
              <w:rPr>
                <w:rFonts w:hint="eastAsia" w:ascii="仿宋_GB2312" w:hAnsi="仿宋_GB2312" w:eastAsia="仿宋_GB2312" w:cs="仿宋_GB2312"/>
                <w:sz w:val="24"/>
              </w:rPr>
            </w:pPr>
          </w:p>
        </w:tc>
        <w:tc>
          <w:tcPr>
            <w:tcW w:w="720" w:type="dxa"/>
            <w:noWrap w:val="0"/>
            <w:vAlign w:val="center"/>
          </w:tcPr>
          <w:p>
            <w:pPr>
              <w:jc w:val="distribute"/>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498" w:type="dxa"/>
            <w:noWrap w:val="0"/>
            <w:vAlign w:val="center"/>
          </w:tcPr>
          <w:p>
            <w:pPr>
              <w:jc w:val="center"/>
              <w:rPr>
                <w:rFonts w:hint="eastAsia" w:ascii="仿宋_GB2312" w:hAnsi="仿宋_GB2312" w:eastAsia="仿宋_GB2312" w:cs="仿宋_GB2312"/>
                <w:sz w:val="24"/>
              </w:rPr>
            </w:pPr>
          </w:p>
        </w:tc>
        <w:tc>
          <w:tcPr>
            <w:tcW w:w="1178" w:type="dxa"/>
            <w:gridSpan w:val="2"/>
            <w:noWrap w:val="0"/>
            <w:vAlign w:val="center"/>
          </w:tcPr>
          <w:p>
            <w:pPr>
              <w:jc w:val="distribute"/>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879" w:type="dxa"/>
            <w:noWrap w:val="0"/>
            <w:vAlign w:val="center"/>
          </w:tcPr>
          <w:p>
            <w:pPr>
              <w:jc w:val="center"/>
              <w:rPr>
                <w:rFonts w:hint="eastAsia" w:ascii="仿宋_GB2312" w:hAnsi="仿宋_GB2312" w:eastAsia="仿宋_GB2312" w:cs="仿宋_GB2312"/>
                <w:sz w:val="24"/>
              </w:rPr>
            </w:pPr>
          </w:p>
        </w:tc>
        <w:tc>
          <w:tcPr>
            <w:tcW w:w="1800" w:type="dxa"/>
            <w:gridSpan w:val="3"/>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相片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1256"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w:t>
            </w:r>
          </w:p>
        </w:tc>
        <w:tc>
          <w:tcPr>
            <w:tcW w:w="1957" w:type="dxa"/>
            <w:gridSpan w:val="2"/>
            <w:noWrap w:val="0"/>
            <w:vAlign w:val="center"/>
          </w:tcPr>
          <w:p>
            <w:pPr>
              <w:jc w:val="center"/>
              <w:rPr>
                <w:rFonts w:hint="eastAsia" w:ascii="仿宋_GB2312" w:hAnsi="仿宋_GB2312" w:eastAsia="仿宋_GB2312" w:cs="仿宋_GB2312"/>
                <w:sz w:val="24"/>
              </w:rPr>
            </w:pPr>
          </w:p>
        </w:tc>
        <w:tc>
          <w:tcPr>
            <w:tcW w:w="720" w:type="dxa"/>
            <w:noWrap w:val="0"/>
            <w:vAlign w:val="center"/>
          </w:tcPr>
          <w:p>
            <w:pPr>
              <w:jc w:val="distribute"/>
              <w:rPr>
                <w:rFonts w:hint="eastAsia" w:ascii="仿宋_GB2312" w:hAnsi="仿宋_GB2312" w:eastAsia="仿宋_GB2312" w:cs="仿宋_GB2312"/>
                <w:sz w:val="24"/>
              </w:rPr>
            </w:pPr>
            <w:r>
              <w:rPr>
                <w:rFonts w:hint="eastAsia" w:ascii="仿宋_GB2312" w:hAnsi="仿宋_GB2312" w:eastAsia="仿宋_GB2312" w:cs="仿宋_GB2312"/>
                <w:sz w:val="24"/>
              </w:rPr>
              <w:t>民族</w:t>
            </w:r>
          </w:p>
        </w:tc>
        <w:tc>
          <w:tcPr>
            <w:tcW w:w="1498" w:type="dxa"/>
            <w:noWrap w:val="0"/>
            <w:vAlign w:val="center"/>
          </w:tcPr>
          <w:p>
            <w:pPr>
              <w:jc w:val="center"/>
              <w:rPr>
                <w:rFonts w:hint="eastAsia" w:ascii="仿宋_GB2312" w:hAnsi="仿宋_GB2312" w:eastAsia="仿宋_GB2312" w:cs="仿宋_GB2312"/>
                <w:sz w:val="24"/>
              </w:rPr>
            </w:pPr>
          </w:p>
        </w:tc>
        <w:tc>
          <w:tcPr>
            <w:tcW w:w="1178" w:type="dxa"/>
            <w:gridSpan w:val="2"/>
            <w:noWrap w:val="0"/>
            <w:vAlign w:val="center"/>
          </w:tcPr>
          <w:p>
            <w:pPr>
              <w:jc w:val="distribute"/>
              <w:rPr>
                <w:rFonts w:hint="eastAsia" w:ascii="仿宋_GB2312" w:hAnsi="仿宋_GB2312" w:eastAsia="仿宋_GB2312" w:cs="仿宋_GB2312"/>
                <w:sz w:val="24"/>
              </w:rPr>
            </w:pPr>
            <w:r>
              <w:rPr>
                <w:rFonts w:hint="eastAsia" w:ascii="仿宋_GB2312" w:hAnsi="仿宋_GB2312" w:eastAsia="仿宋_GB2312" w:cs="仿宋_GB2312"/>
                <w:sz w:val="24"/>
              </w:rPr>
              <w:t>政治面貌</w:t>
            </w:r>
          </w:p>
        </w:tc>
        <w:tc>
          <w:tcPr>
            <w:tcW w:w="879" w:type="dxa"/>
            <w:noWrap w:val="0"/>
            <w:vAlign w:val="center"/>
          </w:tcPr>
          <w:p>
            <w:pPr>
              <w:jc w:val="center"/>
              <w:rPr>
                <w:rFonts w:hint="eastAsia" w:ascii="仿宋_GB2312" w:hAnsi="仿宋_GB2312" w:eastAsia="仿宋_GB2312" w:cs="仿宋_GB2312"/>
                <w:sz w:val="24"/>
              </w:rPr>
            </w:pPr>
          </w:p>
        </w:tc>
        <w:tc>
          <w:tcPr>
            <w:tcW w:w="1800" w:type="dxa"/>
            <w:gridSpan w:val="3"/>
            <w:vMerge w:val="continue"/>
            <w:noWrap w:val="0"/>
            <w:vAlign w:val="center"/>
          </w:tcPr>
          <w:p>
            <w:pPr>
              <w:jc w:val="center"/>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1256"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  历</w:t>
            </w:r>
          </w:p>
        </w:tc>
        <w:tc>
          <w:tcPr>
            <w:tcW w:w="1957" w:type="dxa"/>
            <w:gridSpan w:val="2"/>
            <w:noWrap w:val="0"/>
            <w:vAlign w:val="center"/>
          </w:tcPr>
          <w:p>
            <w:pPr>
              <w:jc w:val="center"/>
              <w:rPr>
                <w:rFonts w:hint="eastAsia" w:ascii="仿宋_GB2312" w:hAnsi="仿宋_GB2312" w:eastAsia="仿宋_GB2312" w:cs="仿宋_GB2312"/>
                <w:sz w:val="24"/>
              </w:rPr>
            </w:pPr>
          </w:p>
        </w:tc>
        <w:tc>
          <w:tcPr>
            <w:tcW w:w="720" w:type="dxa"/>
            <w:noWrap w:val="0"/>
            <w:vAlign w:val="center"/>
          </w:tcPr>
          <w:p>
            <w:pPr>
              <w:jc w:val="distribute"/>
              <w:rPr>
                <w:rFonts w:hint="eastAsia" w:ascii="仿宋_GB2312" w:hAnsi="仿宋_GB2312" w:eastAsia="仿宋_GB2312" w:cs="仿宋_GB2312"/>
                <w:sz w:val="24"/>
              </w:rPr>
            </w:pPr>
            <w:r>
              <w:rPr>
                <w:rFonts w:hint="eastAsia" w:ascii="仿宋_GB2312" w:hAnsi="仿宋_GB2312" w:eastAsia="仿宋_GB2312" w:cs="仿宋_GB2312"/>
                <w:sz w:val="24"/>
              </w:rPr>
              <w:t>学位</w:t>
            </w:r>
          </w:p>
        </w:tc>
        <w:tc>
          <w:tcPr>
            <w:tcW w:w="1498" w:type="dxa"/>
            <w:noWrap w:val="0"/>
            <w:vAlign w:val="center"/>
          </w:tcPr>
          <w:p>
            <w:pPr>
              <w:jc w:val="center"/>
              <w:rPr>
                <w:rFonts w:hint="eastAsia" w:ascii="仿宋_GB2312" w:hAnsi="仿宋_GB2312" w:eastAsia="仿宋_GB2312" w:cs="仿宋_GB2312"/>
                <w:sz w:val="24"/>
              </w:rPr>
            </w:pPr>
          </w:p>
        </w:tc>
        <w:tc>
          <w:tcPr>
            <w:tcW w:w="1178" w:type="dxa"/>
            <w:gridSpan w:val="2"/>
            <w:noWrap w:val="0"/>
            <w:vAlign w:val="center"/>
          </w:tcPr>
          <w:p>
            <w:pPr>
              <w:spacing w:line="280" w:lineRule="exact"/>
              <w:jc w:val="distribute"/>
              <w:rPr>
                <w:rFonts w:hint="eastAsia" w:ascii="仿宋_GB2312" w:hAnsi="仿宋_GB2312" w:eastAsia="仿宋_GB2312" w:cs="仿宋_GB2312"/>
                <w:sz w:val="24"/>
              </w:rPr>
            </w:pPr>
            <w:r>
              <w:rPr>
                <w:rFonts w:hint="eastAsia" w:ascii="仿宋_GB2312" w:hAnsi="仿宋_GB2312" w:eastAsia="仿宋_GB2312" w:cs="仿宋_GB2312"/>
                <w:sz w:val="24"/>
              </w:rPr>
              <w:t>参加工</w:t>
            </w:r>
          </w:p>
          <w:p>
            <w:pPr>
              <w:spacing w:line="280" w:lineRule="exact"/>
              <w:jc w:val="distribute"/>
              <w:rPr>
                <w:rFonts w:hint="eastAsia" w:ascii="仿宋_GB2312" w:hAnsi="仿宋_GB2312" w:eastAsia="仿宋_GB2312" w:cs="仿宋_GB2312"/>
                <w:sz w:val="24"/>
              </w:rPr>
            </w:pPr>
            <w:r>
              <w:rPr>
                <w:rFonts w:hint="eastAsia" w:ascii="仿宋_GB2312" w:hAnsi="仿宋_GB2312" w:eastAsia="仿宋_GB2312" w:cs="仿宋_GB2312"/>
                <w:sz w:val="24"/>
              </w:rPr>
              <w:t>作时间</w:t>
            </w:r>
          </w:p>
        </w:tc>
        <w:tc>
          <w:tcPr>
            <w:tcW w:w="879" w:type="dxa"/>
            <w:noWrap w:val="0"/>
            <w:vAlign w:val="center"/>
          </w:tcPr>
          <w:p>
            <w:pPr>
              <w:jc w:val="center"/>
              <w:rPr>
                <w:rFonts w:hint="eastAsia" w:ascii="仿宋_GB2312" w:hAnsi="仿宋_GB2312" w:eastAsia="仿宋_GB2312" w:cs="仿宋_GB2312"/>
                <w:sz w:val="24"/>
              </w:rPr>
            </w:pPr>
          </w:p>
        </w:tc>
        <w:tc>
          <w:tcPr>
            <w:tcW w:w="1800" w:type="dxa"/>
            <w:gridSpan w:val="3"/>
            <w:vMerge w:val="continue"/>
            <w:noWrap w:val="0"/>
            <w:vAlign w:val="center"/>
          </w:tcPr>
          <w:p>
            <w:pPr>
              <w:jc w:val="center"/>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1256"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毕业学校及专业</w:t>
            </w:r>
          </w:p>
        </w:tc>
        <w:tc>
          <w:tcPr>
            <w:tcW w:w="6232" w:type="dxa"/>
            <w:gridSpan w:val="7"/>
            <w:noWrap w:val="0"/>
            <w:vAlign w:val="center"/>
          </w:tcPr>
          <w:p>
            <w:pPr>
              <w:jc w:val="center"/>
              <w:rPr>
                <w:rFonts w:hint="eastAsia" w:ascii="仿宋_GB2312" w:hAnsi="仿宋_GB2312" w:eastAsia="仿宋_GB2312" w:cs="仿宋_GB2312"/>
                <w:sz w:val="24"/>
              </w:rPr>
            </w:pPr>
          </w:p>
        </w:tc>
        <w:tc>
          <w:tcPr>
            <w:tcW w:w="1800" w:type="dxa"/>
            <w:gridSpan w:val="3"/>
            <w:vMerge w:val="continue"/>
            <w:noWrap w:val="0"/>
            <w:vAlign w:val="center"/>
          </w:tcPr>
          <w:p>
            <w:pPr>
              <w:jc w:val="center"/>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256"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4175" w:type="dxa"/>
            <w:gridSpan w:val="4"/>
            <w:noWrap w:val="0"/>
            <w:vAlign w:val="center"/>
          </w:tcPr>
          <w:p>
            <w:pPr>
              <w:jc w:val="center"/>
              <w:rPr>
                <w:rFonts w:hint="eastAsia" w:ascii="仿宋_GB2312" w:hAnsi="仿宋_GB2312" w:eastAsia="仿宋_GB2312" w:cs="仿宋_GB2312"/>
                <w:sz w:val="24"/>
              </w:rPr>
            </w:pPr>
          </w:p>
        </w:tc>
        <w:tc>
          <w:tcPr>
            <w:tcW w:w="1178"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职务职称</w:t>
            </w:r>
          </w:p>
        </w:tc>
        <w:tc>
          <w:tcPr>
            <w:tcW w:w="879" w:type="dxa"/>
            <w:noWrap w:val="0"/>
            <w:vAlign w:val="center"/>
          </w:tcPr>
          <w:p>
            <w:pPr>
              <w:jc w:val="center"/>
              <w:rPr>
                <w:rFonts w:hint="eastAsia" w:ascii="仿宋_GB2312" w:hAnsi="仿宋_GB2312" w:eastAsia="仿宋_GB2312" w:cs="仿宋_GB2312"/>
                <w:sz w:val="24"/>
              </w:rPr>
            </w:pPr>
          </w:p>
        </w:tc>
        <w:tc>
          <w:tcPr>
            <w:tcW w:w="885"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婚否</w:t>
            </w:r>
          </w:p>
        </w:tc>
        <w:tc>
          <w:tcPr>
            <w:tcW w:w="915" w:type="dxa"/>
            <w:noWrap w:val="0"/>
            <w:vAlign w:val="center"/>
          </w:tcPr>
          <w:p>
            <w:pPr>
              <w:jc w:val="center"/>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2251" w:type="dxa"/>
            <w:gridSpan w:val="3"/>
            <w:noWrap w:val="0"/>
            <w:vAlign w:val="center"/>
          </w:tcPr>
          <w:p>
            <w:pPr>
              <w:spacing w:line="0" w:lineRule="atLeast"/>
              <w:jc w:val="center"/>
              <w:rPr>
                <w:rFonts w:hint="eastAsia" w:ascii="仿宋_GB2312" w:hAnsi="仿宋_GB2312" w:eastAsia="仿宋_GB2312" w:cs="仿宋_GB2312"/>
                <w:spacing w:val="-8"/>
                <w:sz w:val="24"/>
              </w:rPr>
            </w:pPr>
            <w:r>
              <w:rPr>
                <w:rFonts w:hint="eastAsia" w:ascii="仿宋_GB2312" w:hAnsi="仿宋_GB2312" w:eastAsia="仿宋_GB2312" w:cs="仿宋_GB2312"/>
                <w:spacing w:val="-8"/>
                <w:sz w:val="24"/>
              </w:rPr>
              <w:t>教师资格证种类</w:t>
            </w:r>
          </w:p>
        </w:tc>
        <w:tc>
          <w:tcPr>
            <w:tcW w:w="3180" w:type="dxa"/>
            <w:gridSpan w:val="3"/>
            <w:noWrap w:val="0"/>
            <w:vAlign w:val="center"/>
          </w:tcPr>
          <w:p>
            <w:pPr>
              <w:jc w:val="center"/>
              <w:rPr>
                <w:rFonts w:hint="eastAsia" w:ascii="仿宋_GB2312" w:hAnsi="仿宋_GB2312" w:eastAsia="仿宋_GB2312" w:cs="仿宋_GB2312"/>
                <w:sz w:val="24"/>
              </w:rPr>
            </w:pPr>
          </w:p>
        </w:tc>
        <w:tc>
          <w:tcPr>
            <w:tcW w:w="2057" w:type="dxa"/>
            <w:gridSpan w:val="3"/>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有何特长</w:t>
            </w:r>
          </w:p>
        </w:tc>
        <w:tc>
          <w:tcPr>
            <w:tcW w:w="1800" w:type="dxa"/>
            <w:gridSpan w:val="3"/>
            <w:noWrap w:val="0"/>
            <w:vAlign w:val="center"/>
          </w:tcPr>
          <w:p>
            <w:pPr>
              <w:jc w:val="center"/>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trPr>
        <w:tc>
          <w:tcPr>
            <w:tcW w:w="2251" w:type="dxa"/>
            <w:gridSpan w:val="3"/>
            <w:noWrap w:val="0"/>
            <w:vAlign w:val="center"/>
          </w:tcPr>
          <w:p>
            <w:pPr>
              <w:spacing w:line="0" w:lineRule="atLeast"/>
              <w:jc w:val="center"/>
              <w:rPr>
                <w:rFonts w:hint="eastAsia" w:ascii="仿宋_GB2312" w:hAnsi="仿宋_GB2312" w:eastAsia="仿宋_GB2312" w:cs="仿宋_GB2312"/>
                <w:spacing w:val="-8"/>
                <w:sz w:val="24"/>
              </w:rPr>
            </w:pPr>
            <w:r>
              <w:rPr>
                <w:rFonts w:hint="eastAsia" w:ascii="仿宋_GB2312" w:hAnsi="仿宋_GB2312" w:eastAsia="仿宋_GB2312" w:cs="仿宋_GB2312"/>
                <w:spacing w:val="-8"/>
                <w:sz w:val="24"/>
              </w:rPr>
              <w:t>户口所在地</w:t>
            </w:r>
          </w:p>
        </w:tc>
        <w:tc>
          <w:tcPr>
            <w:tcW w:w="7037" w:type="dxa"/>
            <w:gridSpan w:val="9"/>
            <w:noWrap w:val="0"/>
            <w:vAlign w:val="center"/>
          </w:tcPr>
          <w:p>
            <w:pPr>
              <w:jc w:val="center"/>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251" w:type="dxa"/>
            <w:gridSpan w:val="3"/>
            <w:noWrap w:val="0"/>
            <w:vAlign w:val="center"/>
          </w:tcPr>
          <w:p>
            <w:pPr>
              <w:jc w:val="distribute"/>
              <w:rPr>
                <w:rFonts w:hint="eastAsia" w:ascii="仿宋_GB2312" w:hAnsi="仿宋_GB2312" w:eastAsia="仿宋_GB2312" w:cs="仿宋_GB2312"/>
                <w:sz w:val="24"/>
              </w:rPr>
            </w:pPr>
            <w:r>
              <w:rPr>
                <w:rFonts w:hint="eastAsia" w:ascii="仿宋_GB2312" w:hAnsi="仿宋_GB2312" w:eastAsia="仿宋_GB2312" w:cs="仿宋_GB2312"/>
                <w:sz w:val="24"/>
              </w:rPr>
              <w:t>家庭详细地址</w:t>
            </w:r>
          </w:p>
        </w:tc>
        <w:tc>
          <w:tcPr>
            <w:tcW w:w="3966" w:type="dxa"/>
            <w:gridSpan w:val="4"/>
            <w:noWrap w:val="0"/>
            <w:vAlign w:val="center"/>
          </w:tcPr>
          <w:p>
            <w:pPr>
              <w:jc w:val="center"/>
              <w:rPr>
                <w:rFonts w:hint="eastAsia" w:ascii="仿宋_GB2312" w:hAnsi="仿宋_GB2312" w:eastAsia="仿宋_GB2312" w:cs="仿宋_GB2312"/>
                <w:sz w:val="24"/>
              </w:rPr>
            </w:pPr>
          </w:p>
        </w:tc>
        <w:tc>
          <w:tcPr>
            <w:tcW w:w="1436" w:type="dxa"/>
            <w:gridSpan w:val="3"/>
            <w:noWrap w:val="0"/>
            <w:vAlign w:val="center"/>
          </w:tcPr>
          <w:p>
            <w:pPr>
              <w:jc w:val="distribute"/>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1635" w:type="dxa"/>
            <w:gridSpan w:val="2"/>
            <w:noWrap w:val="0"/>
            <w:vAlign w:val="center"/>
          </w:tcPr>
          <w:p>
            <w:pPr>
              <w:jc w:val="center"/>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4" w:hRule="atLeast"/>
        </w:trPr>
        <w:tc>
          <w:tcPr>
            <w:tcW w:w="87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人</w:t>
            </w: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简</w:t>
            </w: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历</w:t>
            </w:r>
          </w:p>
        </w:tc>
        <w:tc>
          <w:tcPr>
            <w:tcW w:w="8413" w:type="dxa"/>
            <w:gridSpan w:val="11"/>
            <w:noWrap w:val="0"/>
            <w:vAlign w:val="center"/>
          </w:tcPr>
          <w:p>
            <w:pPr>
              <w:rPr>
                <w:rFonts w:hint="eastAsia" w:ascii="仿宋_GB2312" w:hAnsi="仿宋_GB2312" w:eastAsia="仿宋_GB2312" w:cs="仿宋_GB2312"/>
                <w:sz w:val="24"/>
              </w:rPr>
            </w:pPr>
          </w:p>
        </w:tc>
      </w:tr>
    </w:tbl>
    <w:p>
      <w:pPr>
        <w:spacing w:line="20" w:lineRule="exact"/>
        <w:rPr>
          <w:rFonts w:hint="eastAsia" w:ascii="仿宋_GB2312" w:hAnsi="仿宋_GB2312" w:eastAsia="仿宋_GB2312" w:cs="仿宋_GB2312"/>
        </w:rPr>
      </w:pPr>
      <w:r>
        <w:rPr>
          <w:rFonts w:hint="eastAsia" w:ascii="仿宋_GB2312" w:hAnsi="仿宋_GB2312" w:eastAsia="仿宋_GB2312" w:cs="仿宋_GB2312"/>
        </w:rPr>
        <w:br w:type="page"/>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8"/>
        <w:gridCol w:w="1440"/>
        <w:gridCol w:w="1822"/>
        <w:gridCol w:w="1462"/>
        <w:gridCol w:w="41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2" w:hRule="atLeast"/>
          <w:jc w:val="center"/>
        </w:trPr>
        <w:tc>
          <w:tcPr>
            <w:tcW w:w="2068" w:type="dxa"/>
            <w:gridSpan w:val="2"/>
            <w:noWrap w:val="0"/>
            <w:vAlign w:val="center"/>
          </w:tcPr>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近三年主要业绩</w:t>
            </w:r>
          </w:p>
        </w:tc>
        <w:tc>
          <w:tcPr>
            <w:tcW w:w="7432" w:type="dxa"/>
            <w:gridSpan w:val="3"/>
            <w:noWrap w:val="0"/>
            <w:vAlign w:val="center"/>
          </w:tcPr>
          <w:p>
            <w:pPr>
              <w:jc w:val="center"/>
              <w:rPr>
                <w:rFonts w:hint="eastAsia" w:ascii="仿宋_GB2312" w:hAnsi="仿宋_GB2312" w:eastAsia="仿宋_GB2312" w:cs="仿宋_GB2312"/>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5" w:hRule="atLeast"/>
          <w:jc w:val="center"/>
        </w:trPr>
        <w:tc>
          <w:tcPr>
            <w:tcW w:w="2068" w:type="dxa"/>
            <w:gridSpan w:val="2"/>
            <w:noWrap w:val="0"/>
            <w:vAlign w:val="center"/>
          </w:tcPr>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近三年年度</w:t>
            </w:r>
          </w:p>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考核情况</w:t>
            </w:r>
          </w:p>
        </w:tc>
        <w:tc>
          <w:tcPr>
            <w:tcW w:w="7432" w:type="dxa"/>
            <w:gridSpan w:val="3"/>
            <w:noWrap w:val="0"/>
            <w:vAlign w:val="center"/>
          </w:tcPr>
          <w:p>
            <w:pPr>
              <w:jc w:val="center"/>
              <w:rPr>
                <w:rFonts w:hint="eastAsia" w:ascii="仿宋_GB2312" w:hAnsi="仿宋_GB2312" w:eastAsia="仿宋_GB2312" w:cs="仿宋_GB2312"/>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628" w:type="dxa"/>
            <w:vMerge w:val="restart"/>
            <w:noWrap w:val="0"/>
            <w:vAlign w:val="center"/>
          </w:tcPr>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主</w:t>
            </w:r>
          </w:p>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要</w:t>
            </w:r>
          </w:p>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社</w:t>
            </w:r>
          </w:p>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会</w:t>
            </w:r>
          </w:p>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关</w:t>
            </w:r>
          </w:p>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系</w:t>
            </w:r>
          </w:p>
        </w:tc>
        <w:tc>
          <w:tcPr>
            <w:tcW w:w="1440" w:type="dxa"/>
            <w:noWrap w:val="0"/>
            <w:vAlign w:val="center"/>
          </w:tcPr>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姓 名</w:t>
            </w:r>
          </w:p>
        </w:tc>
        <w:tc>
          <w:tcPr>
            <w:tcW w:w="1822" w:type="dxa"/>
            <w:noWrap w:val="0"/>
            <w:vAlign w:val="center"/>
          </w:tcPr>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关 系</w:t>
            </w:r>
          </w:p>
        </w:tc>
        <w:tc>
          <w:tcPr>
            <w:tcW w:w="5610" w:type="dxa"/>
            <w:gridSpan w:val="2"/>
            <w:noWrap w:val="0"/>
            <w:vAlign w:val="center"/>
          </w:tcPr>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628" w:type="dxa"/>
            <w:vMerge w:val="continue"/>
            <w:noWrap w:val="0"/>
            <w:vAlign w:val="center"/>
          </w:tcPr>
          <w:p>
            <w:pPr>
              <w:jc w:val="center"/>
              <w:rPr>
                <w:rFonts w:hint="eastAsia" w:ascii="仿宋_GB2312" w:hAnsi="仿宋_GB2312" w:eastAsia="仿宋_GB2312" w:cs="仿宋_GB2312"/>
                <w:sz w:val="24"/>
                <w:szCs w:val="21"/>
              </w:rPr>
            </w:pPr>
          </w:p>
        </w:tc>
        <w:tc>
          <w:tcPr>
            <w:tcW w:w="1440" w:type="dxa"/>
            <w:noWrap w:val="0"/>
            <w:vAlign w:val="center"/>
          </w:tcPr>
          <w:p>
            <w:pPr>
              <w:jc w:val="center"/>
              <w:rPr>
                <w:rFonts w:hint="eastAsia" w:ascii="仿宋_GB2312" w:hAnsi="仿宋_GB2312" w:eastAsia="仿宋_GB2312" w:cs="仿宋_GB2312"/>
                <w:sz w:val="24"/>
                <w:szCs w:val="21"/>
              </w:rPr>
            </w:pPr>
          </w:p>
        </w:tc>
        <w:tc>
          <w:tcPr>
            <w:tcW w:w="1822" w:type="dxa"/>
            <w:noWrap w:val="0"/>
            <w:vAlign w:val="center"/>
          </w:tcPr>
          <w:p>
            <w:pPr>
              <w:jc w:val="center"/>
              <w:rPr>
                <w:rFonts w:hint="eastAsia" w:ascii="仿宋_GB2312" w:hAnsi="仿宋_GB2312" w:eastAsia="仿宋_GB2312" w:cs="仿宋_GB2312"/>
                <w:sz w:val="24"/>
                <w:szCs w:val="21"/>
              </w:rPr>
            </w:pPr>
          </w:p>
        </w:tc>
        <w:tc>
          <w:tcPr>
            <w:tcW w:w="5610" w:type="dxa"/>
            <w:gridSpan w:val="2"/>
            <w:noWrap w:val="0"/>
            <w:vAlign w:val="center"/>
          </w:tcPr>
          <w:p>
            <w:pPr>
              <w:jc w:val="center"/>
              <w:rPr>
                <w:rFonts w:hint="eastAsia" w:ascii="仿宋_GB2312" w:hAnsi="仿宋_GB2312" w:eastAsia="仿宋_GB2312" w:cs="仿宋_GB2312"/>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628" w:type="dxa"/>
            <w:vMerge w:val="continue"/>
            <w:noWrap w:val="0"/>
            <w:vAlign w:val="center"/>
          </w:tcPr>
          <w:p>
            <w:pPr>
              <w:jc w:val="center"/>
              <w:rPr>
                <w:rFonts w:hint="eastAsia" w:ascii="仿宋_GB2312" w:hAnsi="仿宋_GB2312" w:eastAsia="仿宋_GB2312" w:cs="仿宋_GB2312"/>
                <w:sz w:val="24"/>
                <w:szCs w:val="21"/>
              </w:rPr>
            </w:pPr>
          </w:p>
        </w:tc>
        <w:tc>
          <w:tcPr>
            <w:tcW w:w="1440" w:type="dxa"/>
            <w:noWrap w:val="0"/>
            <w:vAlign w:val="center"/>
          </w:tcPr>
          <w:p>
            <w:pPr>
              <w:jc w:val="center"/>
              <w:rPr>
                <w:rFonts w:hint="eastAsia" w:ascii="仿宋_GB2312" w:hAnsi="仿宋_GB2312" w:eastAsia="仿宋_GB2312" w:cs="仿宋_GB2312"/>
                <w:sz w:val="24"/>
                <w:szCs w:val="21"/>
              </w:rPr>
            </w:pPr>
          </w:p>
        </w:tc>
        <w:tc>
          <w:tcPr>
            <w:tcW w:w="1822" w:type="dxa"/>
            <w:noWrap w:val="0"/>
            <w:vAlign w:val="center"/>
          </w:tcPr>
          <w:p>
            <w:pPr>
              <w:jc w:val="center"/>
              <w:rPr>
                <w:rFonts w:hint="eastAsia" w:ascii="仿宋_GB2312" w:hAnsi="仿宋_GB2312" w:eastAsia="仿宋_GB2312" w:cs="仿宋_GB2312"/>
                <w:sz w:val="24"/>
                <w:szCs w:val="21"/>
              </w:rPr>
            </w:pPr>
          </w:p>
        </w:tc>
        <w:tc>
          <w:tcPr>
            <w:tcW w:w="5610" w:type="dxa"/>
            <w:gridSpan w:val="2"/>
            <w:noWrap w:val="0"/>
            <w:vAlign w:val="center"/>
          </w:tcPr>
          <w:p>
            <w:pPr>
              <w:jc w:val="center"/>
              <w:rPr>
                <w:rFonts w:hint="eastAsia" w:ascii="仿宋_GB2312" w:hAnsi="仿宋_GB2312" w:eastAsia="仿宋_GB2312" w:cs="仿宋_GB2312"/>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628" w:type="dxa"/>
            <w:vMerge w:val="continue"/>
            <w:tcBorders>
              <w:bottom w:val="single" w:color="auto" w:sz="4" w:space="0"/>
            </w:tcBorders>
            <w:noWrap w:val="0"/>
            <w:vAlign w:val="center"/>
          </w:tcPr>
          <w:p>
            <w:pPr>
              <w:jc w:val="center"/>
              <w:rPr>
                <w:rFonts w:hint="eastAsia" w:ascii="仿宋_GB2312" w:hAnsi="仿宋_GB2312" w:eastAsia="仿宋_GB2312" w:cs="仿宋_GB2312"/>
                <w:sz w:val="24"/>
                <w:szCs w:val="21"/>
              </w:rPr>
            </w:pPr>
          </w:p>
        </w:tc>
        <w:tc>
          <w:tcPr>
            <w:tcW w:w="1440" w:type="dxa"/>
            <w:noWrap w:val="0"/>
            <w:vAlign w:val="center"/>
          </w:tcPr>
          <w:p>
            <w:pPr>
              <w:jc w:val="center"/>
              <w:rPr>
                <w:rFonts w:hint="eastAsia" w:ascii="仿宋_GB2312" w:hAnsi="仿宋_GB2312" w:eastAsia="仿宋_GB2312" w:cs="仿宋_GB2312"/>
                <w:sz w:val="24"/>
                <w:szCs w:val="21"/>
              </w:rPr>
            </w:pPr>
          </w:p>
        </w:tc>
        <w:tc>
          <w:tcPr>
            <w:tcW w:w="1822" w:type="dxa"/>
            <w:noWrap w:val="0"/>
            <w:vAlign w:val="center"/>
          </w:tcPr>
          <w:p>
            <w:pPr>
              <w:jc w:val="center"/>
              <w:rPr>
                <w:rFonts w:hint="eastAsia" w:ascii="仿宋_GB2312" w:hAnsi="仿宋_GB2312" w:eastAsia="仿宋_GB2312" w:cs="仿宋_GB2312"/>
                <w:sz w:val="24"/>
                <w:szCs w:val="21"/>
              </w:rPr>
            </w:pPr>
          </w:p>
        </w:tc>
        <w:tc>
          <w:tcPr>
            <w:tcW w:w="5610" w:type="dxa"/>
            <w:gridSpan w:val="2"/>
            <w:noWrap w:val="0"/>
            <w:vAlign w:val="center"/>
          </w:tcPr>
          <w:p>
            <w:pPr>
              <w:jc w:val="center"/>
              <w:rPr>
                <w:rFonts w:hint="eastAsia" w:ascii="仿宋_GB2312" w:hAnsi="仿宋_GB2312" w:eastAsia="仿宋_GB2312" w:cs="仿宋_GB2312"/>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6" w:hRule="atLeast"/>
          <w:jc w:val="center"/>
        </w:trPr>
        <w:tc>
          <w:tcPr>
            <w:tcW w:w="2068" w:type="dxa"/>
            <w:gridSpan w:val="2"/>
            <w:tcBorders>
              <w:top w:val="single" w:color="auto" w:sz="4" w:space="0"/>
              <w:bottom w:val="single" w:color="auto" w:sz="4" w:space="0"/>
            </w:tcBorders>
            <w:noWrap w:val="0"/>
            <w:vAlign w:val="center"/>
          </w:tcPr>
          <w:p>
            <w:pPr>
              <w:spacing w:line="0" w:lineRule="atLeast"/>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报考类别</w:t>
            </w:r>
          </w:p>
        </w:tc>
        <w:tc>
          <w:tcPr>
            <w:tcW w:w="3284" w:type="dxa"/>
            <w:gridSpan w:val="2"/>
            <w:noWrap w:val="0"/>
            <w:vAlign w:val="center"/>
          </w:tcPr>
          <w:p>
            <w:pPr>
              <w:spacing w:line="0" w:lineRule="atLeast"/>
              <w:jc w:val="center"/>
              <w:rPr>
                <w:rFonts w:hint="eastAsia" w:ascii="仿宋_GB2312" w:hAnsi="仿宋_GB2312" w:eastAsia="仿宋_GB2312" w:cs="仿宋_GB2312"/>
                <w:sz w:val="24"/>
                <w:szCs w:val="21"/>
              </w:rPr>
            </w:pPr>
          </w:p>
        </w:tc>
        <w:tc>
          <w:tcPr>
            <w:tcW w:w="4148" w:type="dxa"/>
            <w:vMerge w:val="restart"/>
            <w:noWrap w:val="0"/>
            <w:vAlign w:val="center"/>
          </w:tcPr>
          <w:p>
            <w:pPr>
              <w:spacing w:line="0" w:lineRule="atLeast"/>
              <w:rPr>
                <w:rFonts w:hint="eastAsia" w:ascii="仿宋_GB2312" w:hAnsi="仿宋_GB2312" w:eastAsia="仿宋_GB2312" w:cs="仿宋_GB2312"/>
                <w:sz w:val="24"/>
                <w:szCs w:val="21"/>
              </w:rPr>
            </w:pPr>
          </w:p>
          <w:p>
            <w:pPr>
              <w:spacing w:line="0" w:lineRule="atLeast"/>
              <w:rPr>
                <w:rFonts w:hint="eastAsia" w:ascii="仿宋_GB2312" w:hAnsi="仿宋_GB2312" w:eastAsia="仿宋_GB2312" w:cs="仿宋_GB2312"/>
                <w:sz w:val="24"/>
                <w:szCs w:val="21"/>
              </w:rPr>
            </w:pPr>
          </w:p>
          <w:p>
            <w:pPr>
              <w:spacing w:line="0" w:lineRule="atLeast"/>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审核人（校、园长）签字：</w:t>
            </w:r>
          </w:p>
          <w:p>
            <w:pPr>
              <w:spacing w:line="0" w:lineRule="atLeast"/>
              <w:jc w:val="center"/>
              <w:rPr>
                <w:rFonts w:hint="eastAsia" w:ascii="仿宋_GB2312" w:hAnsi="仿宋_GB2312" w:eastAsia="仿宋_GB2312" w:cs="仿宋_GB2312"/>
                <w:sz w:val="24"/>
                <w:szCs w:val="21"/>
              </w:rPr>
            </w:pPr>
          </w:p>
          <w:p>
            <w:pPr>
              <w:spacing w:line="0" w:lineRule="atLeast"/>
              <w:jc w:val="center"/>
              <w:rPr>
                <w:rFonts w:hint="eastAsia" w:ascii="仿宋_GB2312" w:hAnsi="仿宋_GB2312" w:eastAsia="仿宋_GB2312" w:cs="仿宋_GB2312"/>
                <w:sz w:val="24"/>
                <w:szCs w:val="21"/>
              </w:rPr>
            </w:pPr>
          </w:p>
          <w:p>
            <w:pPr>
              <w:spacing w:line="0" w:lineRule="atLeast"/>
              <w:jc w:val="center"/>
              <w:rPr>
                <w:rFonts w:hint="eastAsia" w:ascii="仿宋_GB2312" w:hAnsi="仿宋_GB2312" w:eastAsia="仿宋_GB2312" w:cs="仿宋_GB2312"/>
                <w:sz w:val="24"/>
                <w:szCs w:val="21"/>
              </w:rPr>
            </w:pPr>
          </w:p>
          <w:p>
            <w:pPr>
              <w:spacing w:line="0" w:lineRule="atLeast"/>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 xml:space="preserve">             (盖章)</w:t>
            </w:r>
          </w:p>
          <w:p>
            <w:pPr>
              <w:rPr>
                <w:rFonts w:hint="eastAsia" w:ascii="仿宋_GB2312" w:hAnsi="仿宋_GB2312" w:eastAsia="仿宋_GB2312" w:cs="仿宋_GB2312"/>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0" w:hRule="atLeast"/>
          <w:jc w:val="center"/>
        </w:trPr>
        <w:tc>
          <w:tcPr>
            <w:tcW w:w="2068" w:type="dxa"/>
            <w:gridSpan w:val="2"/>
            <w:tcBorders>
              <w:top w:val="single" w:color="auto" w:sz="4" w:space="0"/>
              <w:bottom w:val="single" w:color="auto" w:sz="4" w:space="0"/>
            </w:tcBorders>
            <w:noWrap w:val="0"/>
            <w:vAlign w:val="center"/>
          </w:tcPr>
          <w:p>
            <w:pPr>
              <w:spacing w:line="0" w:lineRule="atLeast"/>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报考学科</w:t>
            </w:r>
          </w:p>
        </w:tc>
        <w:tc>
          <w:tcPr>
            <w:tcW w:w="3284" w:type="dxa"/>
            <w:gridSpan w:val="2"/>
            <w:noWrap w:val="0"/>
            <w:vAlign w:val="center"/>
          </w:tcPr>
          <w:p>
            <w:pPr>
              <w:spacing w:line="0" w:lineRule="atLeast"/>
              <w:ind w:firstLine="960" w:firstLineChars="400"/>
              <w:rPr>
                <w:rFonts w:hint="eastAsia" w:ascii="仿宋_GB2312" w:hAnsi="仿宋_GB2312" w:eastAsia="仿宋_GB2312" w:cs="仿宋_GB2312"/>
                <w:sz w:val="24"/>
                <w:szCs w:val="21"/>
              </w:rPr>
            </w:pPr>
          </w:p>
        </w:tc>
        <w:tc>
          <w:tcPr>
            <w:tcW w:w="4148" w:type="dxa"/>
            <w:vMerge w:val="continue"/>
            <w:noWrap w:val="0"/>
            <w:vAlign w:val="center"/>
          </w:tcPr>
          <w:p>
            <w:pPr>
              <w:spacing w:line="0" w:lineRule="atLeast"/>
              <w:jc w:val="center"/>
              <w:rPr>
                <w:rFonts w:hint="eastAsia" w:ascii="仿宋_GB2312" w:hAnsi="仿宋_GB2312" w:eastAsia="仿宋_GB2312" w:cs="仿宋_GB2312"/>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24" w:hRule="atLeast"/>
          <w:jc w:val="center"/>
        </w:trPr>
        <w:tc>
          <w:tcPr>
            <w:tcW w:w="628" w:type="dxa"/>
            <w:noWrap w:val="0"/>
            <w:vAlign w:val="center"/>
          </w:tcPr>
          <w:p>
            <w:pPr>
              <w:spacing w:line="0" w:lineRule="atLeast"/>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承</w:t>
            </w:r>
          </w:p>
          <w:p>
            <w:pPr>
              <w:spacing w:line="0" w:lineRule="atLeast"/>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诺</w:t>
            </w:r>
          </w:p>
        </w:tc>
        <w:tc>
          <w:tcPr>
            <w:tcW w:w="8872" w:type="dxa"/>
            <w:gridSpan w:val="4"/>
            <w:noWrap w:val="0"/>
            <w:vAlign w:val="center"/>
          </w:tcPr>
          <w:p>
            <w:pPr>
              <w:spacing w:line="600" w:lineRule="exact"/>
              <w:rPr>
                <w:rFonts w:hint="eastAsia" w:ascii="仿宋_GB2312" w:hAnsi="仿宋_GB2312" w:eastAsia="仿宋_GB2312" w:cs="仿宋_GB2312"/>
                <w:sz w:val="24"/>
              </w:rPr>
            </w:pPr>
            <w:r>
              <w:rPr>
                <w:rFonts w:hint="eastAsia" w:ascii="仿宋_GB2312" w:hAnsi="仿宋_GB2312" w:eastAsia="仿宋_GB2312" w:cs="仿宋_GB2312"/>
                <w:sz w:val="24"/>
              </w:rPr>
              <w:t>本人愿对以上填写内容真实性负法律责任。</w:t>
            </w:r>
          </w:p>
          <w:p>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rPr>
              <w:t xml:space="preserve">                                签名：</w:t>
            </w:r>
          </w:p>
        </w:tc>
      </w:tr>
    </w:tbl>
    <w:p>
      <w:pPr>
        <w:spacing w:line="420" w:lineRule="exact"/>
        <w:rPr>
          <w:rFonts w:hint="eastAsia" w:ascii="仿宋_GB2312" w:hAnsi="仿宋_GB2312" w:eastAsia="仿宋_GB2312" w:cs="仿宋_GB2312"/>
          <w:b/>
          <w:szCs w:val="21"/>
        </w:rPr>
      </w:pPr>
    </w:p>
    <w:p>
      <w:pPr>
        <w:spacing w:line="420" w:lineRule="exact"/>
        <w:rPr>
          <w:rFonts w:hint="eastAsia" w:ascii="仿宋_GB2312" w:hAnsi="仿宋_GB2312" w:eastAsia="仿宋_GB2312" w:cs="仿宋_GB2312"/>
          <w:b/>
          <w:szCs w:val="21"/>
        </w:rPr>
      </w:pPr>
      <w:r>
        <w:rPr>
          <w:rFonts w:hint="eastAsia" w:ascii="仿宋_GB2312" w:hAnsi="仿宋_GB2312" w:eastAsia="仿宋_GB2312" w:cs="仿宋_GB2312"/>
          <w:b/>
          <w:szCs w:val="21"/>
        </w:rPr>
        <w:t>说明：</w:t>
      </w:r>
    </w:p>
    <w:p>
      <w:pPr>
        <w:spacing w:line="4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1.请应聘者认真阅读《公告》、《岗位表》等后如实填写。应聘者隐瞒有关情况或者提供虚假材料的，由招考主管机关取消应选者的考试及招考资格，所造成的一切损失由应选者本人承担。</w:t>
      </w:r>
    </w:p>
    <w:p>
      <w:pPr>
        <w:spacing w:line="4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2.“主要社会关系”包括夫妻关系、直系血亲关系(包括祖父母、子女。其中，上述成员中有在招考单位工作的，必须填写。</w:t>
      </w:r>
    </w:p>
    <w:p>
      <w:pPr>
        <w:spacing w:line="420" w:lineRule="exact"/>
        <w:ind w:firstLine="420" w:firstLineChars="200"/>
        <w:rPr>
          <w:rFonts w:hint="eastAsia" w:ascii="仿宋_GB2312" w:hAnsi="仿宋_GB2312" w:eastAsia="仿宋_GB2312" w:cs="仿宋_GB2312"/>
          <w:spacing w:val="-4"/>
          <w:szCs w:val="21"/>
        </w:rPr>
      </w:pPr>
      <w:r>
        <w:rPr>
          <w:rFonts w:hint="eastAsia" w:ascii="仿宋_GB2312" w:hAnsi="仿宋_GB2312" w:eastAsia="仿宋_GB2312" w:cs="仿宋_GB2312"/>
          <w:szCs w:val="21"/>
        </w:rPr>
        <w:t>3.</w:t>
      </w:r>
      <w:r>
        <w:rPr>
          <w:rFonts w:hint="eastAsia" w:ascii="仿宋_GB2312" w:hAnsi="仿宋_GB2312" w:eastAsia="仿宋_GB2312" w:cs="仿宋_GB2312"/>
          <w:spacing w:val="-4"/>
          <w:szCs w:val="21"/>
        </w:rPr>
        <w:t>招考岗位及代码按照用人单位公布的岗位名称及代码填写。</w:t>
      </w:r>
    </w:p>
    <w:p>
      <w:pPr>
        <w:spacing w:line="4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4.填写内容与考生实际不符导致取消招聘资格的，由考生本人负责。</w:t>
      </w:r>
    </w:p>
    <w:p>
      <w:pPr>
        <w:spacing w:line="4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5.此表务必双面打印。</w:t>
      </w:r>
    </w:p>
    <w:p>
      <w:pPr>
        <w:pStyle w:val="2"/>
        <w:spacing w:before="0" w:beforeAutospacing="0" w:after="0" w:afterAutospacing="0" w:line="520" w:lineRule="exact"/>
        <w:jc w:val="center"/>
        <w:rPr>
          <w:rFonts w:hint="eastAsia" w:ascii="仿宋_GB2312" w:hAnsi="仿宋_GB2312" w:eastAsia="仿宋_GB2312" w:cs="仿宋_GB2312"/>
          <w:szCs w:val="21"/>
        </w:rPr>
      </w:pPr>
    </w:p>
    <w:p>
      <w:pPr>
        <w:pStyle w:val="2"/>
        <w:spacing w:before="0" w:beforeAutospacing="0" w:after="0" w:afterAutospacing="0" w:line="520" w:lineRule="exact"/>
        <w:jc w:val="center"/>
        <w:rPr>
          <w:rFonts w:hint="eastAsia" w:ascii="方正小标宋简体" w:hAnsi="宋体" w:eastAsia="方正小标宋简体"/>
          <w:b/>
          <w:spacing w:val="-20"/>
          <w:sz w:val="36"/>
          <w:szCs w:val="36"/>
        </w:rPr>
      </w:pPr>
      <w:r>
        <w:rPr>
          <w:rFonts w:hint="eastAsia" w:ascii="方正小标宋简体" w:hAnsi="宋体" w:eastAsia="方正小标宋简体"/>
          <w:b/>
          <w:spacing w:val="-20"/>
          <w:sz w:val="36"/>
          <w:szCs w:val="36"/>
        </w:rPr>
        <w:t>南溪区2021年城区学校（园）面向区内镇（街道）学校（园）公开考调在编在职教师报名表填写说明及要求</w:t>
      </w:r>
    </w:p>
    <w:p>
      <w:pPr>
        <w:widowControl/>
        <w:snapToGrid w:val="0"/>
        <w:spacing w:line="560" w:lineRule="exact"/>
        <w:jc w:val="center"/>
        <w:rPr>
          <w:rFonts w:hint="eastAsia" w:ascii="方正小标宋简体" w:hAnsi="宋体" w:eastAsia="方正小标宋简体" w:cs="宋体"/>
          <w:b/>
          <w:kern w:val="0"/>
          <w:sz w:val="36"/>
          <w:szCs w:val="36"/>
        </w:rPr>
      </w:pPr>
    </w:p>
    <w:p>
      <w:pPr>
        <w:pStyle w:val="2"/>
        <w:spacing w:before="0" w:beforeAutospacing="0" w:after="0" w:afterAutospacing="0" w:line="400" w:lineRule="exact"/>
        <w:rPr>
          <w:b/>
          <w:sz w:val="30"/>
          <w:szCs w:val="30"/>
        </w:rPr>
      </w:pPr>
      <w:r>
        <w:rPr>
          <w:rFonts w:hint="eastAsia" w:ascii="仿宋_GB2312" w:hAnsi="宋体" w:eastAsia="仿宋_GB2312"/>
          <w:b/>
          <w:sz w:val="36"/>
          <w:szCs w:val="36"/>
        </w:rPr>
        <w:t> </w:t>
      </w:r>
      <w:r>
        <w:rPr>
          <w:rFonts w:hint="eastAsia" w:ascii="仿宋_GB2312" w:hAnsi="宋体" w:eastAsia="仿宋_GB2312"/>
          <w:b/>
          <w:sz w:val="30"/>
          <w:szCs w:val="30"/>
        </w:rPr>
        <w:t xml:space="preserve">  </w:t>
      </w:r>
      <w:r>
        <w:rPr>
          <w:rFonts w:hint="eastAsia" w:ascii="黑体" w:hAnsi="宋体" w:eastAsia="黑体"/>
          <w:b/>
          <w:sz w:val="30"/>
          <w:szCs w:val="30"/>
        </w:rPr>
        <w:t>一、报名表填写说明</w:t>
      </w:r>
    </w:p>
    <w:p>
      <w:pPr>
        <w:pStyle w:val="2"/>
        <w:spacing w:before="0" w:beforeAutospacing="0" w:after="0" w:afterAutospacing="0" w:line="520" w:lineRule="exact"/>
        <w:rPr>
          <w:b/>
          <w:sz w:val="30"/>
          <w:szCs w:val="30"/>
        </w:rPr>
      </w:pPr>
      <w:r>
        <w:rPr>
          <w:rFonts w:hint="eastAsia" w:ascii="仿宋_GB2312" w:hAnsi="宋体" w:eastAsia="仿宋_GB2312"/>
          <w:b/>
          <w:sz w:val="30"/>
          <w:szCs w:val="30"/>
        </w:rPr>
        <w:t xml:space="preserve">    1.报名表，须按填写说明逐项认真填写，不能遗漏，所填写内容要准确无误。需用钢笔、签字笔填写或电脑打印。</w:t>
      </w:r>
    </w:p>
    <w:p>
      <w:pPr>
        <w:pStyle w:val="2"/>
        <w:spacing w:before="0" w:beforeAutospacing="0" w:after="0" w:afterAutospacing="0" w:line="520" w:lineRule="exact"/>
        <w:rPr>
          <w:b/>
          <w:sz w:val="30"/>
          <w:szCs w:val="30"/>
        </w:rPr>
      </w:pPr>
      <w:r>
        <w:rPr>
          <w:rFonts w:hint="eastAsia" w:ascii="仿宋_GB2312" w:hAnsi="宋体" w:eastAsia="仿宋_GB2312"/>
          <w:b/>
          <w:sz w:val="30"/>
          <w:szCs w:val="30"/>
        </w:rPr>
        <w:t xml:space="preserve">    2.“民族”栏填写民族全称，不能简称。</w:t>
      </w:r>
    </w:p>
    <w:p>
      <w:pPr>
        <w:pStyle w:val="2"/>
        <w:spacing w:before="0" w:beforeAutospacing="0" w:after="0" w:afterAutospacing="0" w:line="520" w:lineRule="exact"/>
        <w:rPr>
          <w:b/>
          <w:sz w:val="30"/>
          <w:szCs w:val="30"/>
        </w:rPr>
      </w:pPr>
      <w:r>
        <w:rPr>
          <w:rFonts w:hint="eastAsia" w:ascii="仿宋_GB2312" w:hAnsi="宋体" w:eastAsia="仿宋_GB2312"/>
          <w:b/>
          <w:sz w:val="30"/>
          <w:szCs w:val="30"/>
        </w:rPr>
        <w:t xml:space="preserve">    3.“身体证号”栏填写与身份证上号码一致。</w:t>
      </w:r>
    </w:p>
    <w:p>
      <w:pPr>
        <w:pStyle w:val="2"/>
        <w:spacing w:before="0" w:beforeAutospacing="0" w:after="0" w:afterAutospacing="0" w:line="520" w:lineRule="exact"/>
        <w:rPr>
          <w:b/>
          <w:sz w:val="30"/>
          <w:szCs w:val="30"/>
        </w:rPr>
      </w:pPr>
      <w:r>
        <w:rPr>
          <w:rFonts w:hint="eastAsia" w:ascii="仿宋_GB2312" w:hAnsi="宋体" w:eastAsia="仿宋_GB2312"/>
          <w:b/>
          <w:sz w:val="30"/>
          <w:szCs w:val="30"/>
        </w:rPr>
        <w:t xml:space="preserve">    4.“政治面貌”栏，填写中共党员、中共预备党员、共青团员、民主党派名称或群众。</w:t>
      </w:r>
    </w:p>
    <w:p>
      <w:pPr>
        <w:pStyle w:val="2"/>
        <w:spacing w:before="0" w:beforeAutospacing="0" w:after="0" w:afterAutospacing="0" w:line="520" w:lineRule="exact"/>
        <w:rPr>
          <w:b/>
          <w:sz w:val="30"/>
          <w:szCs w:val="30"/>
        </w:rPr>
      </w:pPr>
      <w:r>
        <w:rPr>
          <w:rFonts w:hint="eastAsia" w:ascii="仿宋_GB2312" w:hAnsi="宋体" w:eastAsia="仿宋_GB2312"/>
          <w:b/>
          <w:sz w:val="30"/>
          <w:szCs w:val="30"/>
        </w:rPr>
        <w:t xml:space="preserve">    5.“出生年月”、“参加工作时间”应按组织认定的时间填写，不能随意更改。填写时，年份一律用4位数字表示，月份一律用2位数字表示，中间用“.”分隔，如“1980.05”。</w:t>
      </w:r>
    </w:p>
    <w:p>
      <w:pPr>
        <w:pStyle w:val="2"/>
        <w:spacing w:before="0" w:beforeAutospacing="0" w:after="0" w:afterAutospacing="0" w:line="520" w:lineRule="exact"/>
        <w:rPr>
          <w:b/>
          <w:sz w:val="30"/>
          <w:szCs w:val="30"/>
        </w:rPr>
      </w:pPr>
      <w:r>
        <w:rPr>
          <w:rFonts w:hint="eastAsia" w:ascii="仿宋_GB2312" w:hAnsi="宋体" w:eastAsia="仿宋_GB2312"/>
          <w:b/>
          <w:sz w:val="30"/>
          <w:szCs w:val="30"/>
        </w:rPr>
        <w:t xml:space="preserve">    6.“工作单位”栏，填写编制所在单位。</w:t>
      </w:r>
    </w:p>
    <w:p>
      <w:pPr>
        <w:pStyle w:val="2"/>
        <w:spacing w:before="0" w:beforeAutospacing="0" w:after="0" w:afterAutospacing="0" w:line="520" w:lineRule="exact"/>
        <w:rPr>
          <w:b/>
          <w:sz w:val="30"/>
          <w:szCs w:val="30"/>
        </w:rPr>
      </w:pPr>
      <w:r>
        <w:rPr>
          <w:rFonts w:hint="eastAsia" w:ascii="仿宋_GB2312" w:hAnsi="宋体" w:eastAsia="仿宋_GB2312"/>
          <w:b/>
          <w:sz w:val="30"/>
          <w:szCs w:val="30"/>
        </w:rPr>
        <w:t xml:space="preserve">    7.“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系及专业”栏中注明“函授”。</w:t>
      </w:r>
    </w:p>
    <w:p>
      <w:pPr>
        <w:pStyle w:val="2"/>
        <w:spacing w:before="0" w:beforeAutospacing="0" w:after="0" w:afterAutospacing="0" w:line="520" w:lineRule="exact"/>
        <w:ind w:firstLine="600"/>
        <w:rPr>
          <w:b/>
          <w:sz w:val="30"/>
          <w:szCs w:val="30"/>
        </w:rPr>
      </w:pPr>
      <w:r>
        <w:rPr>
          <w:rFonts w:hint="eastAsia" w:ascii="仿宋_GB2312" w:hAnsi="宋体" w:eastAsia="仿宋_GB2312"/>
          <w:b/>
          <w:sz w:val="30"/>
          <w:szCs w:val="30"/>
        </w:rPr>
        <w:t>学历需填写规范的名称“大专”、“大学”、“研究生”、“省委党校大学”、“中央党校研究生”等，不能填写不规范名称。</w:t>
      </w:r>
    </w:p>
    <w:p>
      <w:pPr>
        <w:pStyle w:val="2"/>
        <w:spacing w:before="0" w:beforeAutospacing="0" w:after="0" w:afterAutospacing="0" w:line="520" w:lineRule="exact"/>
        <w:ind w:firstLine="600"/>
        <w:rPr>
          <w:b/>
          <w:sz w:val="30"/>
          <w:szCs w:val="30"/>
        </w:rPr>
      </w:pPr>
      <w:r>
        <w:rPr>
          <w:rFonts w:hint="eastAsia" w:ascii="仿宋_GB2312" w:hAnsi="宋体" w:eastAsia="仿宋_GB2312"/>
          <w:b/>
          <w:sz w:val="30"/>
          <w:szCs w:val="30"/>
        </w:rPr>
        <w:t>8.“个人简历”从参加工作时填起，大、中专院校学习毕业后参加工作的，从大、中专院校学习时填起，简历的起止时间到月（年份用4位数字表示，月份用2位数字表示，中间用“.”分隔），前后要衔接，不得空断。</w:t>
      </w:r>
    </w:p>
    <w:p>
      <w:pPr>
        <w:pStyle w:val="2"/>
        <w:spacing w:before="0" w:beforeAutospacing="0" w:after="0" w:afterAutospacing="0" w:line="520" w:lineRule="exact"/>
        <w:ind w:firstLine="600"/>
        <w:rPr>
          <w:b/>
          <w:sz w:val="30"/>
          <w:szCs w:val="30"/>
        </w:rPr>
      </w:pPr>
      <w:r>
        <w:rPr>
          <w:rFonts w:hint="eastAsia" w:ascii="仿宋_GB2312" w:hAnsi="宋体" w:eastAsia="仿宋_GB2312"/>
          <w:b/>
          <w:sz w:val="30"/>
          <w:szCs w:val="30"/>
        </w:rPr>
        <w:t>9.“近三年主要业绩”栏，填写获得的与教育教学相关的业绩。</w:t>
      </w:r>
    </w:p>
    <w:p>
      <w:pPr>
        <w:pStyle w:val="2"/>
        <w:spacing w:before="0" w:beforeAutospacing="0" w:after="0" w:afterAutospacing="0" w:line="520" w:lineRule="exact"/>
        <w:ind w:firstLine="600"/>
        <w:rPr>
          <w:b/>
          <w:sz w:val="30"/>
          <w:szCs w:val="30"/>
        </w:rPr>
      </w:pPr>
      <w:r>
        <w:rPr>
          <w:rFonts w:hint="eastAsia" w:ascii="仿宋_GB2312" w:hAnsi="宋体" w:eastAsia="仿宋_GB2312"/>
          <w:b/>
          <w:sz w:val="30"/>
          <w:szCs w:val="30"/>
        </w:rPr>
        <w:t>10.“近三年年度考核情况”栏，是指2018、2019、2020三年的年度考核情况，分年写成“优秀、合格、基本合格、不合格”。</w:t>
      </w:r>
    </w:p>
    <w:p>
      <w:pPr>
        <w:pStyle w:val="2"/>
        <w:spacing w:before="0" w:beforeAutospacing="0" w:after="0" w:afterAutospacing="0" w:line="520" w:lineRule="exact"/>
        <w:ind w:firstLine="600"/>
        <w:rPr>
          <w:rFonts w:hint="eastAsia" w:ascii="仿宋_GB2312" w:hAnsi="宋体" w:eastAsia="仿宋_GB2312"/>
          <w:b/>
          <w:sz w:val="30"/>
          <w:szCs w:val="30"/>
        </w:rPr>
      </w:pPr>
      <w:r>
        <w:rPr>
          <w:rFonts w:hint="eastAsia" w:ascii="仿宋_GB2312" w:hAnsi="宋体" w:eastAsia="仿宋_GB2312"/>
          <w:b/>
          <w:sz w:val="30"/>
          <w:szCs w:val="30"/>
        </w:rPr>
        <w:t>11.“报考类别”栏，填写“幼儿园、小学或初中”。</w:t>
      </w:r>
    </w:p>
    <w:p>
      <w:pPr>
        <w:pStyle w:val="2"/>
        <w:spacing w:before="0" w:beforeAutospacing="0" w:after="0" w:afterAutospacing="0" w:line="520" w:lineRule="exact"/>
        <w:ind w:firstLine="600"/>
        <w:rPr>
          <w:rFonts w:ascii="仿宋_GB2312" w:hAnsi="宋体" w:eastAsia="仿宋_GB2312"/>
          <w:b/>
          <w:sz w:val="30"/>
          <w:szCs w:val="30"/>
        </w:rPr>
      </w:pPr>
      <w:r>
        <w:rPr>
          <w:rFonts w:hint="eastAsia" w:ascii="仿宋_GB2312" w:hAnsi="宋体" w:eastAsia="仿宋_GB2312"/>
          <w:b/>
          <w:sz w:val="30"/>
          <w:szCs w:val="30"/>
        </w:rPr>
        <w:t>12.“报考学科”栏，填写成“小学语文”或“初中数学”等。</w:t>
      </w:r>
    </w:p>
    <w:p>
      <w:pPr>
        <w:pStyle w:val="2"/>
        <w:spacing w:before="0" w:beforeAutospacing="0" w:after="0" w:afterAutospacing="0" w:line="520" w:lineRule="exact"/>
        <w:ind w:firstLine="600"/>
        <w:rPr>
          <w:rFonts w:hint="eastAsia" w:ascii="仿宋_GB2312" w:hAnsi="宋体" w:eastAsia="仿宋_GB2312"/>
          <w:b/>
          <w:sz w:val="30"/>
          <w:szCs w:val="30"/>
        </w:rPr>
      </w:pPr>
      <w:r>
        <w:rPr>
          <w:rFonts w:hint="eastAsia" w:ascii="仿宋_GB2312" w:hAnsi="宋体" w:eastAsia="仿宋_GB2312"/>
          <w:b/>
          <w:sz w:val="30"/>
          <w:szCs w:val="30"/>
        </w:rPr>
        <w:t>13.“审核人（校、园长）签字”栏，是指编制学校校（园）长，如点村小幼儿园教师，要编制园和所在点村小的中心校校长均签字同意且加盖幼儿园和中心校的公章。</w:t>
      </w:r>
    </w:p>
    <w:p>
      <w:pPr>
        <w:pStyle w:val="2"/>
        <w:spacing w:before="0" w:beforeAutospacing="0" w:after="0" w:afterAutospacing="0" w:line="520" w:lineRule="exact"/>
        <w:ind w:firstLine="600"/>
        <w:rPr>
          <w:rFonts w:ascii="仿宋_GB2312" w:hAnsi="宋体" w:eastAsia="仿宋_GB2312"/>
          <w:b/>
          <w:sz w:val="30"/>
          <w:szCs w:val="30"/>
        </w:rPr>
      </w:pPr>
      <w:r>
        <w:rPr>
          <w:rFonts w:hint="eastAsia" w:ascii="仿宋_GB2312" w:hAnsi="宋体" w:eastAsia="仿宋_GB2312"/>
          <w:b/>
          <w:sz w:val="30"/>
          <w:szCs w:val="30"/>
        </w:rPr>
        <w:t>14.最后“签名”栏要本人手写且盖手印。</w:t>
      </w:r>
    </w:p>
    <w:p>
      <w:pPr>
        <w:pStyle w:val="2"/>
        <w:spacing w:before="0" w:beforeAutospacing="0" w:after="0" w:afterAutospacing="0" w:line="520" w:lineRule="exact"/>
        <w:ind w:firstLine="600"/>
        <w:rPr>
          <w:rFonts w:ascii="仿宋_GB2312" w:hAnsi="宋体" w:eastAsia="仿宋_GB2312"/>
          <w:b/>
          <w:sz w:val="30"/>
          <w:szCs w:val="30"/>
        </w:rPr>
      </w:pPr>
      <w:r>
        <w:rPr>
          <w:rFonts w:hint="eastAsia" w:ascii="仿宋_GB2312" w:hAnsi="宋体" w:eastAsia="仿宋_GB2312"/>
          <w:b/>
          <w:sz w:val="30"/>
          <w:szCs w:val="30"/>
        </w:rPr>
        <w:t>二、报名表格式要求</w:t>
      </w:r>
    </w:p>
    <w:p>
      <w:pPr>
        <w:pStyle w:val="2"/>
        <w:spacing w:before="0" w:beforeAutospacing="0" w:after="0" w:afterAutospacing="0" w:line="520" w:lineRule="exact"/>
        <w:ind w:firstLine="600"/>
        <w:rPr>
          <w:rFonts w:hint="eastAsia" w:ascii="仿宋_GB2312" w:hAnsi="宋体" w:eastAsia="仿宋_GB2312"/>
          <w:b/>
          <w:sz w:val="30"/>
          <w:szCs w:val="30"/>
        </w:rPr>
      </w:pPr>
      <w:r>
        <w:rPr>
          <w:rFonts w:hint="eastAsia" w:ascii="仿宋_GB2312" w:hAnsi="宋体" w:eastAsia="仿宋_GB2312"/>
          <w:b/>
          <w:sz w:val="30"/>
          <w:szCs w:val="30"/>
        </w:rPr>
        <w:t>1.报名表统一用A4纸双面打印。</w:t>
      </w:r>
    </w:p>
    <w:p>
      <w:pPr>
        <w:pStyle w:val="2"/>
        <w:spacing w:before="0" w:beforeAutospacing="0" w:after="0" w:afterAutospacing="0" w:line="520" w:lineRule="exact"/>
        <w:ind w:firstLine="600"/>
        <w:rPr>
          <w:rFonts w:ascii="仿宋_GB2312" w:hAnsi="宋体" w:eastAsia="仿宋_GB2312"/>
          <w:b/>
          <w:sz w:val="30"/>
          <w:szCs w:val="30"/>
        </w:rPr>
      </w:pPr>
      <w:r>
        <w:rPr>
          <w:rFonts w:hint="eastAsia" w:ascii="仿宋_GB2312" w:hAnsi="宋体" w:eastAsia="仿宋_GB2312"/>
          <w:b/>
          <w:sz w:val="30"/>
          <w:szCs w:val="30"/>
        </w:rPr>
        <w:t>2.报名表字体统一为宋体4号字。</w:t>
      </w:r>
    </w:p>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24466"/>
    <w:rsid w:val="51424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ˎ̥" w:hAnsi="ˎ̥" w:cs="宋体"/>
      <w:kern w:val="0"/>
      <w:sz w:val="16"/>
      <w:szCs w:val="16"/>
    </w:rPr>
  </w:style>
  <w:style w:type="paragraph" w:styleId="3">
    <w:name w:val="footer"/>
    <w:basedOn w:val="1"/>
    <w:uiPriority w:val="0"/>
    <w:pPr>
      <w:tabs>
        <w:tab w:val="center" w:pos="4153"/>
        <w:tab w:val="right" w:pos="8306"/>
      </w:tabs>
      <w:snapToGrid w:val="0"/>
      <w:jc w:val="left"/>
    </w:pPr>
    <w:rPr>
      <w:rFonts w:eastAsia="Times New Roman"/>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2021-07-12T07:28:00Z</dcterms:created>
  <dc:creator>李晓兰</dc:creator>
  <cp:lastModifiedBy>李晓兰</cp:lastModifiedBy>
  <dcterms:modified xsi:type="dcterms:W3CDTF">2021-07-12T07:30:18Z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