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eastAsia="黑体"/>
          <w:bCs/>
          <w:kern w:val="0"/>
          <w:sz w:val="32"/>
          <w:szCs w:val="32"/>
        </w:rPr>
      </w:pPr>
      <w:r>
        <w:rPr>
          <w:rFonts w:hAnsi="黑体" w:eastAsia="黑体"/>
          <w:bCs/>
          <w:kern w:val="0"/>
          <w:sz w:val="32"/>
          <w:szCs w:val="32"/>
        </w:rPr>
        <w:t>附件</w:t>
      </w:r>
      <w:r>
        <w:rPr>
          <w:rFonts w:eastAsia="黑体"/>
          <w:bCs/>
          <w:kern w:val="0"/>
          <w:sz w:val="32"/>
          <w:szCs w:val="32"/>
        </w:rPr>
        <w:t>7</w:t>
      </w:r>
    </w:p>
    <w:p>
      <w:pPr>
        <w:spacing w:line="60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</w:rPr>
        <w:t>1</w:t>
      </w:r>
      <w:r>
        <w:rPr>
          <w:rFonts w:hAnsi="方正小标宋简体" w:eastAsia="方正小标宋简体"/>
          <w:sz w:val="44"/>
          <w:szCs w:val="44"/>
        </w:rPr>
        <w:t>年洛阳市西工区区属学校招录聘用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Ansi="方正小标宋简体" w:eastAsia="方正小标宋简体"/>
          <w:sz w:val="44"/>
          <w:szCs w:val="44"/>
        </w:rPr>
        <w:t>教师面试教材目录</w:t>
      </w:r>
    </w:p>
    <w:tbl>
      <w:tblPr>
        <w:tblStyle w:val="5"/>
        <w:tblpPr w:leftFromText="180" w:rightFromText="180" w:vertAnchor="text" w:horzAnchor="page" w:tblpX="1732" w:tblpY="3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1"/>
        <w:gridCol w:w="2020"/>
        <w:gridCol w:w="4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科目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年级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出版社及版本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语文（小学）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五年级下册 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人民教育出版社2019年12月第1版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数学（小学）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五年级下册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人民教育出版社2014年10月第1版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英语（小学）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五年级下册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科学普及出版社2015年1月第1版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体育（小学） 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五年级下册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科学出版社龙门书局2015年3月第二版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音乐（小学）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五年级下册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人民教育出版社2014年10月第1版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美术（小学）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五年级下册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人民教育出版社2014年10月第1版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科学（小学）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五年级下册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大象出版社2006年10月第1版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语文（初中）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八年级下册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人民教育出版社2017年12月第1版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政治（初中）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八年级下册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人民教育出版社2018年12月第2版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历史（初中）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八年级下册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人民教育出版社2017年12月第1版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地理（初中）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八年级下册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人民教育出版社2013年10月第1版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化学（初中）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九年级下册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人民教育出版社2012年10月第1版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体育（初中）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八年级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全一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册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华东师范大学出版社20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年7月第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音乐（初中）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八年级下册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人民教育出版社2013年10月第1版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304" w:right="1474" w:bottom="130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E6870"/>
    <w:rsid w:val="093A289F"/>
    <w:rsid w:val="17EE6870"/>
    <w:rsid w:val="1B406309"/>
    <w:rsid w:val="243A1B6F"/>
    <w:rsid w:val="2B072B52"/>
    <w:rsid w:val="2B48567B"/>
    <w:rsid w:val="360D1372"/>
    <w:rsid w:val="3CE16D7E"/>
    <w:rsid w:val="44C22474"/>
    <w:rsid w:val="4A1F6D5D"/>
    <w:rsid w:val="5A7061E0"/>
    <w:rsid w:val="70DA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FFFFFF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uiPriority w:val="0"/>
    <w:rPr>
      <w:color w:val="FFFFFF"/>
      <w:u w:val="none"/>
    </w:rPr>
  </w:style>
  <w:style w:type="character" w:styleId="11">
    <w:name w:val="HTML Code"/>
    <w:basedOn w:val="6"/>
    <w:uiPriority w:val="0"/>
    <w:rPr>
      <w:rFonts w:ascii="Courier New" w:hAnsi="Courier New"/>
      <w:sz w:val="20"/>
    </w:rPr>
  </w:style>
  <w:style w:type="character" w:styleId="12">
    <w:name w:val="HTML Cite"/>
    <w:basedOn w:val="6"/>
    <w:uiPriority w:val="0"/>
  </w:style>
  <w:style w:type="character" w:customStyle="1" w:styleId="13">
    <w:name w:val="first-child"/>
    <w:basedOn w:val="6"/>
    <w:uiPriority w:val="0"/>
    <w:rPr>
      <w:bdr w:val="none" w:color="auto" w:sz="0" w:space="0"/>
    </w:rPr>
  </w:style>
  <w:style w:type="character" w:customStyle="1" w:styleId="14">
    <w:name w:val="layui-this"/>
    <w:basedOn w:val="6"/>
    <w:uiPriority w:val="0"/>
    <w:rPr>
      <w:bdr w:val="single" w:color="EEEEEE" w:sz="6" w:space="0"/>
      <w:shd w:val="clear" w:fill="FFFFFF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2021-07-13T01:35:00Z</dcterms:created>
  <dc:creator>qzuser</dc:creator>
  <cp:lastModifiedBy>qzuser</cp:lastModifiedBy>
  <dcterms:modified xsi:type="dcterms:W3CDTF">2021-07-13T03:13:25Z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1C9A25F600ED49A6B751783F9F052410</vt:lpwstr>
  </property>
</Properties>
</file>