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2021年广州市黄埔区公开招聘雇员制</w:t>
      </w:r>
    </w:p>
    <w:p>
      <w:pPr>
        <w:autoSpaceDE w:val="0"/>
        <w:autoSpaceDN w:val="0"/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教职员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考生承诺书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本人已认真阅读《2021年广州市黄埔区教育局公开招聘雇员制教职员公告》以及相关招考信息，并郑重承诺：</w:t>
      </w:r>
      <w:bookmarkStart w:id="0" w:name="考生在考试过程中，有下列行为之一的，判定为考试作弊，则考试成绩无效。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一、在考试过程中，如有下列行为之一的，接受主办方做出的考试成绩无效的处理结果，并承担相应的后果：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（一）考试过程中使用任何书籍、计算器、带有记忆功能的电子设备，或者使用手机查找功能的；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（二）经比对发现非本人应试的；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（三）考试期间擅自离开考试座位，不服从管理的；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（四）有作弊行为的。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二、考试过程中遵守以下纪律要求：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（一）牢记自己的考试时间，准时进入考试系统，超过预定时间未进入考试系统，视为自动放弃考试资格；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（二）考试过程中绝不提及自己及家庭成员的姓名和单位、学校名称等相关信息，否则按违纪处理，取消考试资格；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按照《2021年广州市黄埔区教育局公开招聘雇员制教职员公告》的设备要求准备考试设备和网络环境，如因设备和网络环境未满足要求而导致无法登录考试系统、无法正常参加考试、无法完成考试的，后果由考生自行承担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从报名当天起，每日在“粤康码”或“穗康码”等健康二维码上如实进行健康申报，登记个人近期旅居史、接触史、身体健康状况、来穗方式等情况。加强防疫知识学习，自觉做好自身健康管理，避免前往疫情中高风险地区，主动减少外出和不必要的聚集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承诺人(签字):_____________________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4CE830A8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BC936E7732A04C73B81DBCA4C9353C3D</vt:lpwstr>
  </property>
</Properties>
</file>