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ascii="Times New Roman" w:hAnsi="Times New Roman" w:cs="方正小标宋简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</w:rPr>
        <w:t>线上面试环境设备及系统安装要求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考生面试前应按要求选定网上视频面试环境（房间），准备面试设备，安装调试好网上视频面试系统，并参加网上视频面试前的模拟测试，确保网上视频面试时环境（房间）符合要求，设备和系统正常运行，按规定流程完成面试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、选定符合要求的面试环境（房间）。</w:t>
      </w:r>
      <w:r>
        <w:rPr>
          <w:rFonts w:hint="eastAsia" w:ascii="仿宋_GB2312" w:hAnsi="仿宋_GB2312" w:eastAsia="仿宋_GB2312" w:cs="仿宋_GB2312"/>
          <w:color w:val="auto"/>
          <w:highlight w:val="none"/>
          <w:shd w:val="clear" w:color="auto" w:fill="FFFFFF"/>
        </w:rPr>
        <w:t>考生应选择一间相对简单、封闭、安静且光线充足的房间，作为面试环境。面试时环境（房间）内不得有其他人员，不得放置任何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书籍或影像资料等，不得放置面试要求设备以外的其他电子设备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桌面上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放置签字笔和 1 张空白 A4 纸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。须进行个人才艺展示的考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，需充分考虑场地因素进行才艺展示。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、准备符合技术标准要求的笔记本电脑及移动端设备（使用安卓系统的手机或平板）各一台。笔记本电脑下载安装面试系统后用于面试，移动端设备（手机或平板）下载安装相应APP后用于侧录佐证视频。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笔记本电脑技术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（1）必须带有麦克风、摄像头和储电功能，且保证在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电脑端APP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系统上摄像、收音、录音等功能运行正常。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（2）操作系统为Windows 7或Windows 10，不允许使用虚拟系统及苹果电脑系统，内存4G（含）以上（可用内存至少2G以上），Windows系统所在磁盘剩余空间5G以上（如系统盘安装在C盘，则C盘至少需要5G可用空间）。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（3）软件所在硬盘至少需要20G以上可用空间（如将软件放置到D盘，则D盘至少需要20G可用空间）。空间不足将无法保存面试视频，影响面试成绩评定。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（4）电源连接稳定，保证有足够的电量防止意外断电，保证网络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通畅、稳定，建议使用有线网络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（5）退出360杀毒软件、360安全卫士、腾讯电脑管家等安全软件（安全软件会占用较多系统资源，影响考试作答），关闭微信、QQ等所有通讯工具及远程工具，关闭系统自动更新功能。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网络要求：推荐使用稳定的有线宽带网络，且网络带宽不低于20Mbps，建议使用带宽50Mbps或以上的独立光纤网络进行考试。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移动端设备（手机或平板）技术要求：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（1）移动端设备须为安卓系统，且系统版本为8.0及以上。设备须有正常的录像录音功能、可用存储内存至少2G以上，且有满足连续摄像2.5小时的电量（保证拍摄完整面试过程及视频上传过程）。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注意：苹果手机和苹果平板无法安装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移动端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APP。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（2）考试中来电会导致佐证视频录制中断，考前请退出微信、QQ或其它带有视频或语音聊天功能的社交软件，并确保没有电话打扰。如因上述原因导致佐证视频录制中断的，请务必确保佐证视频继续正常录制。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cs="仿宋_GB2312"/>
          <w:color w:val="auto"/>
          <w:highlight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下载安装网络面试系统。此次网上视频面试使用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云考试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网上视频面试系统，由笔记本电脑端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和移动端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两部分构成，考生需同时在笔记本电脑和移动端设备分别下载安装方可完成面试。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在线考试平台具体网址将在报名系统中公布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集中下载时间：7月18日至7月19日。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下载后请考生阅读《操作手册》和《考试常见问题》，按照《操作手册》正确安装软件并熟悉软件功能，认真阅读《考试常见问题》。在下载、安装和使用软件过程中有任何问题，请参照《考试常见问题》解决或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系统中的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技术服务电话。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、设备放置及面试位置设置。应在面试环境（房间）摆放一张高度合适的桌子及椅子，考生背对墙就坐，将笔记本电脑平放桌上，调整好电脑及椅子位置，确保面试过程中上半身能够在摄像范围中。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同时应在考生座位后侧面的合适位置放置移动端设备（手机或平板），保证移动端设备能够从后侧面拍摄到考生桌面、笔记本电脑屏幕、周围环境及考生面试全过程。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、模拟测试是考生发现电脑设备、移动端设备和网络环境是否存在问题的关键环节，模拟测试流程完全按照面试流程进行，考生须熟悉面试系统和操作流程，保证设备、系统、网络等符合要求、运行正常。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若在测试过程中出现无法登录、面部识别障碍、视频无法上传等技术问题，请拨打咨询技术服务电话，也可在进入面试后通过系统“求助”功能向监督员咨询。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解决设备或网络环境问题需要充足时间，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请考生认真参加模拟测试，确认所有面试相关设备正常。模拟测试顺利完成后，不要将电脑设备作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其他用途；正式网上视频面试前，请再次检测好笔记本电脑和移动端设备，重启软件并确保系统不休眠及网络正常。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E36D4"/>
    <w:rsid w:val="15FF4C14"/>
    <w:rsid w:val="4CE830A8"/>
    <w:rsid w:val="5642721C"/>
    <w:rsid w:val="732E36D4"/>
    <w:rsid w:val="7514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paragraph" w:customStyle="1" w:styleId="13">
    <w:name w:val="黑体小标题"/>
    <w:basedOn w:val="14"/>
    <w:qFormat/>
    <w:uiPriority w:val="0"/>
    <w:rPr>
      <w:rFonts w:eastAsia="黑体"/>
    </w:rPr>
  </w:style>
  <w:style w:type="paragraph" w:customStyle="1" w:styleId="14">
    <w:name w:val="标准正文"/>
    <w:basedOn w:val="5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2021-07-01T01:27:00Z</dcterms:created>
  <dc:creator>qzuser</dc:creator>
  <cp:lastModifiedBy>qzuser</cp:lastModifiedBy>
  <dcterms:modified xsi:type="dcterms:W3CDTF">2021-07-01T02:32:22Z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E32D382A26434AD0AD3B7BE87FF683EE</vt:lpwstr>
  </property>
</Properties>
</file>