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rPr>
          <w:rFonts w:ascii="黑体" w:hAnsi="宋体" w:eastAsia="黑体"/>
          <w:color w:val="auto"/>
          <w:sz w:val="32"/>
          <w:szCs w:val="32"/>
        </w:rPr>
      </w:pPr>
      <w:r>
        <w:rPr>
          <w:rFonts w:hint="eastAsia" w:ascii="黑体" w:hAnsi="宋体" w:eastAsia="黑体"/>
          <w:color w:val="auto"/>
          <w:sz w:val="32"/>
          <w:szCs w:val="32"/>
        </w:rPr>
        <w:t>附件</w:t>
      </w:r>
      <w:r>
        <w:rPr>
          <w:rFonts w:hint="eastAsia" w:ascii="黑体" w:hAnsi="宋体" w:eastAsia="黑体"/>
          <w:color w:val="auto"/>
          <w:sz w:val="32"/>
          <w:szCs w:val="32"/>
          <w:lang w:val="en-US" w:eastAsia="zh-CN"/>
        </w:rPr>
        <w:t>2</w:t>
      </w:r>
      <w:r>
        <w:rPr>
          <w:rFonts w:hint="eastAsia" w:ascii="黑体" w:hAnsi="宋体" w:eastAsia="黑体"/>
          <w:color w:val="auto"/>
          <w:sz w:val="32"/>
          <w:szCs w:val="32"/>
        </w:rPr>
        <w:t>：</w:t>
      </w:r>
    </w:p>
    <w:p>
      <w:pPr>
        <w:wordWrap w:val="0"/>
        <w:snapToGrid w:val="0"/>
        <w:spacing w:line="700" w:lineRule="exact"/>
        <w:jc w:val="center"/>
        <w:rPr>
          <w:rFonts w:hint="eastAsia" w:ascii="文星简大标宋" w:hAnsi="宋体" w:eastAsia="文星简大标宋"/>
          <w:color w:val="auto"/>
          <w:sz w:val="44"/>
          <w:szCs w:val="44"/>
        </w:rPr>
      </w:pPr>
      <w:r>
        <w:rPr>
          <w:rFonts w:hint="eastAsia" w:ascii="文星简大标宋" w:hAnsi="宋体" w:eastAsia="文星简大标宋"/>
          <w:color w:val="auto"/>
          <w:sz w:val="44"/>
          <w:szCs w:val="44"/>
        </w:rPr>
        <w:fldChar w:fldCharType="begin"/>
      </w:r>
      <w:r>
        <w:rPr>
          <w:rFonts w:hint="eastAsia" w:ascii="文星简大标宋" w:hAnsi="宋体" w:eastAsia="文星简大标宋"/>
          <w:color w:val="auto"/>
          <w:sz w:val="44"/>
          <w:szCs w:val="44"/>
        </w:rPr>
        <w:instrText xml:space="preserve"> HYPERLINK "http://www.sdgwy.org/files/20160331093011_91654.doc" \t "_blank" </w:instrText>
      </w:r>
      <w:r>
        <w:rPr>
          <w:rFonts w:hint="eastAsia" w:ascii="文星简大标宋" w:hAnsi="宋体" w:eastAsia="文星简大标宋"/>
          <w:color w:val="auto"/>
          <w:sz w:val="44"/>
          <w:szCs w:val="44"/>
        </w:rPr>
        <w:fldChar w:fldCharType="separate"/>
      </w:r>
      <w:r>
        <w:rPr>
          <w:rFonts w:hint="eastAsia" w:ascii="文星简大标宋" w:hAnsi="宋体" w:eastAsia="文星简大标宋"/>
          <w:color w:val="auto"/>
          <w:sz w:val="44"/>
          <w:szCs w:val="44"/>
        </w:rPr>
        <w:t>历城区教育体育系统招聘</w:t>
      </w:r>
      <w:r>
        <w:rPr>
          <w:rFonts w:hint="eastAsia" w:ascii="文星简大标宋" w:hAnsi="宋体" w:eastAsia="文星简大标宋"/>
          <w:color w:val="auto"/>
          <w:sz w:val="44"/>
          <w:szCs w:val="44"/>
          <w:lang w:val="en-US" w:eastAsia="zh-CN"/>
        </w:rPr>
        <w:t>工作人员</w:t>
      </w:r>
      <w:r>
        <w:rPr>
          <w:rFonts w:hint="eastAsia" w:ascii="文星简大标宋" w:hAnsi="宋体" w:eastAsia="文星简大标宋"/>
          <w:color w:val="auto"/>
          <w:sz w:val="44"/>
          <w:szCs w:val="44"/>
        </w:rPr>
        <w:t>应聘须知</w:t>
      </w:r>
      <w:r>
        <w:rPr>
          <w:rFonts w:hint="eastAsia" w:ascii="文星简大标宋" w:hAnsi="宋体" w:eastAsia="文星简大标宋"/>
          <w:color w:val="auto"/>
          <w:sz w:val="44"/>
          <w:szCs w:val="44"/>
        </w:rPr>
        <w:fldChar w:fldCharType="end"/>
      </w:r>
    </w:p>
    <w:p>
      <w:pPr>
        <w:wordWrap w:val="0"/>
        <w:snapToGrid w:val="0"/>
        <w:spacing w:line="700" w:lineRule="exact"/>
        <w:jc w:val="left"/>
        <w:rPr>
          <w:rFonts w:hint="eastAsia" w:ascii="仿宋_GB2312" w:eastAsia="仿宋_GB2312"/>
          <w:b/>
          <w:bCs/>
          <w:color w:val="auto"/>
          <w:sz w:val="32"/>
          <w:szCs w:val="32"/>
        </w:rPr>
      </w:pPr>
      <w:r>
        <w:rPr>
          <w:rFonts w:hint="eastAsia" w:ascii="仿宋_GB2312" w:hAnsi="宋体" w:eastAsia="仿宋_GB2312"/>
          <w:b/>
          <w:bCs/>
          <w:color w:val="auto"/>
          <w:sz w:val="32"/>
          <w:szCs w:val="32"/>
        </w:rPr>
        <w:t xml:space="preserve">    1．</w:t>
      </w:r>
      <w:r>
        <w:rPr>
          <w:rFonts w:hint="eastAsia" w:ascii="仿宋_GB2312" w:eastAsia="仿宋_GB2312"/>
          <w:b/>
          <w:bCs/>
          <w:color w:val="auto"/>
          <w:sz w:val="32"/>
          <w:szCs w:val="32"/>
        </w:rPr>
        <w:t>哪些人员可以报名？</w:t>
      </w:r>
    </w:p>
    <w:p>
      <w:pPr>
        <w:wordWrap w:val="0"/>
        <w:spacing w:line="560" w:lineRule="exact"/>
        <w:ind w:firstLine="480" w:firstLineChars="150"/>
        <w:rPr>
          <w:rFonts w:hint="eastAsia" w:ascii="仿宋_GB2312" w:hAnsi="宋体" w:eastAsia="仿宋_GB2312"/>
          <w:color w:val="auto"/>
          <w:sz w:val="32"/>
          <w:szCs w:val="32"/>
        </w:rPr>
      </w:pPr>
      <w:r>
        <w:rPr>
          <w:rFonts w:hint="eastAsia" w:ascii="仿宋_GB2312" w:hAnsi="宋体" w:eastAsia="仿宋_GB2312"/>
          <w:color w:val="auto"/>
          <w:sz w:val="32"/>
          <w:szCs w:val="32"/>
        </w:rPr>
        <w:t>按照公开招聘的相关规定，凡是符合《</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年济南市</w:t>
      </w:r>
      <w:r>
        <w:rPr>
          <w:rFonts w:hint="eastAsia" w:ascii="仿宋_GB2312" w:hAnsi="宋体" w:eastAsia="仿宋_GB2312" w:cs="宋体"/>
          <w:color w:val="auto"/>
          <w:kern w:val="0"/>
          <w:sz w:val="32"/>
          <w:szCs w:val="32"/>
          <w:lang w:val="en-US" w:eastAsia="zh-CN"/>
        </w:rPr>
        <w:t>历城区</w:t>
      </w:r>
      <w:r>
        <w:rPr>
          <w:rFonts w:hint="eastAsia" w:ascii="仿宋_GB2312" w:hAnsi="宋体" w:eastAsia="仿宋_GB2312"/>
          <w:color w:val="auto"/>
          <w:sz w:val="32"/>
          <w:szCs w:val="32"/>
        </w:rPr>
        <w:t>教育体育系统公开招聘</w:t>
      </w:r>
      <w:r>
        <w:rPr>
          <w:rFonts w:hint="eastAsia" w:ascii="仿宋_GB2312" w:hAnsi="宋体" w:eastAsia="仿宋_GB2312"/>
          <w:color w:val="auto"/>
          <w:sz w:val="32"/>
          <w:szCs w:val="32"/>
          <w:lang w:val="en-US" w:eastAsia="zh-CN"/>
        </w:rPr>
        <w:t>工作人员</w:t>
      </w:r>
      <w:r>
        <w:rPr>
          <w:rFonts w:hint="eastAsia" w:ascii="仿宋_GB2312" w:hAnsi="宋体" w:eastAsia="仿宋_GB2312"/>
          <w:color w:val="auto"/>
          <w:sz w:val="32"/>
          <w:szCs w:val="32"/>
        </w:rPr>
        <w:t>简章》</w:t>
      </w:r>
      <w:r>
        <w:rPr>
          <w:rFonts w:hint="eastAsia" w:ascii="仿宋_GB2312" w:hAnsi="宋体" w:eastAsia="仿宋_GB2312"/>
          <w:color w:val="auto"/>
          <w:sz w:val="32"/>
          <w:szCs w:val="32"/>
          <w:lang w:val="en-US" w:eastAsia="zh-CN"/>
        </w:rPr>
        <w:t>(以下简称《招聘简章》）</w:t>
      </w:r>
      <w:r>
        <w:rPr>
          <w:rFonts w:hint="eastAsia" w:ascii="仿宋_GB2312" w:hAnsi="宋体" w:eastAsia="仿宋_GB2312"/>
          <w:color w:val="auto"/>
          <w:sz w:val="32"/>
          <w:szCs w:val="32"/>
        </w:rPr>
        <w:t>规定的岗位资格条件的人员，均可报名。</w:t>
      </w:r>
    </w:p>
    <w:p>
      <w:pPr>
        <w:pStyle w:val="8"/>
        <w:wordWrap w:val="0"/>
        <w:spacing w:line="560" w:lineRule="exact"/>
        <w:ind w:firstLine="482" w:firstLineChars="15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．哪些人员不能报名？</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（1）在读全日制普通高等院校非应届毕业生（含硕士以上研究生）不得报名，也不得以已取得的学历作为条件参加报名；</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（2）现役军人；</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（3）曾受过刑事处罚和曾被开除公职的人员；</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lang w:val="en-US" w:eastAsia="zh-CN"/>
        </w:rPr>
        <w:t>4</w:t>
      </w:r>
      <w:r>
        <w:rPr>
          <w:rFonts w:hint="eastAsia" w:ascii="仿宋" w:hAnsi="仿宋" w:eastAsia="仿宋" w:cs="宋体"/>
          <w:color w:val="auto"/>
          <w:sz w:val="32"/>
          <w:szCs w:val="32"/>
          <w:shd w:val="clear" w:color="auto" w:fill="FFFFFF"/>
          <w:lang w:eastAsia="zh-CN"/>
        </w:rPr>
        <w:t>）</w:t>
      </w:r>
      <w:r>
        <w:rPr>
          <w:rFonts w:hint="eastAsia" w:ascii="仿宋" w:hAnsi="仿宋" w:eastAsia="仿宋"/>
          <w:color w:val="auto"/>
          <w:kern w:val="2"/>
          <w:sz w:val="32"/>
          <w:szCs w:val="32"/>
        </w:rPr>
        <w:t>被列为失信被执行人的不能应聘；</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）法律法规规定不得聘用的其他情形的人员。</w:t>
      </w:r>
    </w:p>
    <w:p>
      <w:pPr>
        <w:pStyle w:val="8"/>
        <w:wordWrap w:val="0"/>
        <w:spacing w:line="560" w:lineRule="exact"/>
        <w:ind w:firstLine="320" w:firstLineChars="100"/>
        <w:rPr>
          <w:rFonts w:hint="eastAsia" w:ascii="仿宋_GB2312" w:eastAsia="仿宋_GB2312"/>
          <w:color w:val="auto"/>
          <w:sz w:val="32"/>
          <w:szCs w:val="32"/>
        </w:rPr>
      </w:pPr>
      <w:r>
        <w:rPr>
          <w:rFonts w:hint="eastAsia" w:ascii="仿宋_GB2312" w:eastAsia="仿宋_GB2312"/>
          <w:color w:val="auto"/>
          <w:sz w:val="32"/>
          <w:szCs w:val="32"/>
        </w:rPr>
        <w:t>报名人员不得报考与本人有应回避亲属关系的岗位。</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．哪些岗位属于有应回避亲属关系的岗位？</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凡与聘用单位负责人员有夫妻关系、直系血亲关系、三代以内旁系血亲或者近姻亲关系的人员，不得报名该单位人事、纪检、财务和校医、审计及有直接上下级领导关系的岗位。</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．哪些关系属于直系血亲、三代以内旁系血亲或者近姻亲关系？</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．留学回国人员报名需要提供哪些材料？</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留学回国人员报名的，除需提供《招聘简章》中规定的相关材料外，还要</w:t>
      </w:r>
      <w:r>
        <w:rPr>
          <w:rFonts w:hint="eastAsia" w:ascii="仿宋_GB2312" w:eastAsia="仿宋_GB2312"/>
          <w:color w:val="auto"/>
          <w:sz w:val="32"/>
          <w:szCs w:val="32"/>
          <w:lang w:val="en-US" w:eastAsia="zh-CN"/>
        </w:rPr>
        <w:t>提供</w:t>
      </w:r>
      <w:r>
        <w:rPr>
          <w:rFonts w:hint="eastAsia" w:ascii="仿宋_GB2312" w:eastAsia="仿宋_GB2312"/>
          <w:color w:val="auto"/>
          <w:sz w:val="32"/>
          <w:szCs w:val="32"/>
        </w:rPr>
        <w:t>国家教育部门出具的学历学位认证材料。</w:t>
      </w:r>
    </w:p>
    <w:p>
      <w:pPr>
        <w:pStyle w:val="8"/>
        <w:wordWrap w:val="0"/>
        <w:spacing w:line="56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rPr>
        <w:t>．对</w:t>
      </w:r>
      <w:r>
        <w:rPr>
          <w:rFonts w:hint="eastAsia" w:ascii="仿宋_GB2312" w:eastAsia="仿宋_GB2312"/>
          <w:b/>
          <w:bCs/>
          <w:color w:val="auto"/>
          <w:sz w:val="32"/>
          <w:szCs w:val="32"/>
          <w:lang w:val="en-US" w:eastAsia="zh-CN"/>
        </w:rPr>
        <w:t>应聘人员</w:t>
      </w:r>
      <w:r>
        <w:rPr>
          <w:rFonts w:hint="eastAsia" w:ascii="仿宋_GB2312" w:eastAsia="仿宋_GB2312"/>
          <w:b/>
          <w:bCs/>
          <w:color w:val="auto"/>
          <w:sz w:val="32"/>
          <w:szCs w:val="32"/>
        </w:rPr>
        <w:t>的学历及相关证书获得时间有什么要求？</w:t>
      </w:r>
    </w:p>
    <w:p>
      <w:pPr>
        <w:widowControl/>
        <w:wordWrap w:val="0"/>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s="宋体"/>
          <w:color w:val="auto"/>
          <w:kern w:val="0"/>
          <w:sz w:val="32"/>
          <w:szCs w:val="32"/>
          <w:lang w:val="en-US" w:eastAsia="zh-CN"/>
        </w:rPr>
        <w:t>2021年</w:t>
      </w:r>
      <w:r>
        <w:rPr>
          <w:rFonts w:hint="eastAsia" w:ascii="仿宋_GB2312" w:hAnsi="宋体" w:eastAsia="仿宋_GB2312" w:cs="宋体"/>
          <w:color w:val="auto"/>
          <w:kern w:val="0"/>
          <w:sz w:val="32"/>
          <w:szCs w:val="32"/>
        </w:rPr>
        <w:t>高校</w:t>
      </w:r>
      <w:r>
        <w:rPr>
          <w:rFonts w:hint="eastAsia" w:ascii="仿宋_GB2312" w:hAnsi="宋体" w:eastAsia="仿宋_GB2312" w:cs="宋体"/>
          <w:color w:val="auto"/>
          <w:spacing w:val="-2"/>
          <w:kern w:val="0"/>
          <w:sz w:val="32"/>
          <w:szCs w:val="32"/>
          <w:shd w:val="clear" w:color="auto" w:fill="FFFFFF"/>
        </w:rPr>
        <w:t>毕业生的学历</w:t>
      </w:r>
      <w:r>
        <w:rPr>
          <w:rFonts w:hint="eastAsia" w:ascii="仿宋_GB2312" w:hAnsi="宋体" w:eastAsia="仿宋_GB2312" w:cs="宋体"/>
          <w:color w:val="auto"/>
          <w:spacing w:val="-2"/>
          <w:kern w:val="0"/>
          <w:sz w:val="32"/>
          <w:szCs w:val="32"/>
          <w:shd w:val="clear" w:color="auto" w:fill="FFFFFF"/>
          <w:lang w:eastAsia="zh-CN"/>
        </w:rPr>
        <w:t>、</w:t>
      </w:r>
      <w:r>
        <w:rPr>
          <w:rFonts w:hint="eastAsia" w:ascii="仿宋_GB2312" w:hAnsi="宋体" w:eastAsia="仿宋_GB2312" w:cs="宋体"/>
          <w:color w:val="auto"/>
          <w:spacing w:val="-2"/>
          <w:kern w:val="0"/>
          <w:sz w:val="32"/>
          <w:szCs w:val="32"/>
          <w:shd w:val="clear" w:color="auto" w:fill="FFFFFF"/>
        </w:rPr>
        <w:t>学位证书须在202</w:t>
      </w:r>
      <w:r>
        <w:rPr>
          <w:rFonts w:hint="eastAsia" w:ascii="仿宋_GB2312" w:hAnsi="宋体" w:eastAsia="仿宋_GB2312" w:cs="宋体"/>
          <w:color w:val="auto"/>
          <w:spacing w:val="-2"/>
          <w:kern w:val="0"/>
          <w:sz w:val="32"/>
          <w:szCs w:val="32"/>
          <w:shd w:val="clear" w:color="auto" w:fill="FFFFFF"/>
          <w:lang w:val="en-US" w:eastAsia="zh-CN"/>
        </w:rPr>
        <w:t>1</w:t>
      </w:r>
      <w:r>
        <w:rPr>
          <w:rFonts w:hint="eastAsia" w:ascii="仿宋_GB2312" w:hAnsi="宋体" w:eastAsia="仿宋_GB2312" w:cs="宋体"/>
          <w:color w:val="auto"/>
          <w:spacing w:val="-2"/>
          <w:kern w:val="0"/>
          <w:sz w:val="32"/>
          <w:szCs w:val="32"/>
          <w:shd w:val="clear" w:color="auto" w:fill="FFFFFF"/>
        </w:rPr>
        <w:t>年7月31日前取得。</w:t>
      </w:r>
      <w:r>
        <w:rPr>
          <w:rFonts w:hint="eastAsia" w:ascii="仿宋_GB2312" w:hAnsi="宋体" w:eastAsia="仿宋_GB2312" w:cs="宋体"/>
          <w:color w:val="auto"/>
          <w:spacing w:val="-2"/>
          <w:kern w:val="0"/>
          <w:sz w:val="32"/>
          <w:szCs w:val="32"/>
          <w:shd w:val="clear" w:color="auto" w:fill="FFFFFF"/>
          <w:lang w:val="en-US" w:eastAsia="zh-CN"/>
        </w:rPr>
        <w:t>其他</w:t>
      </w:r>
      <w:r>
        <w:rPr>
          <w:rFonts w:hint="eastAsia" w:ascii="仿宋_GB2312" w:hAnsi="宋体" w:eastAsia="仿宋_GB2312"/>
          <w:color w:val="auto"/>
          <w:sz w:val="32"/>
          <w:szCs w:val="32"/>
          <w:lang w:val="en-US" w:eastAsia="zh-CN"/>
        </w:rPr>
        <w:t>应聘人员</w:t>
      </w:r>
      <w:r>
        <w:rPr>
          <w:rFonts w:hint="eastAsia" w:ascii="仿宋_GB2312" w:hAnsi="宋体" w:eastAsia="仿宋_GB2312"/>
          <w:color w:val="auto"/>
          <w:sz w:val="32"/>
          <w:szCs w:val="32"/>
        </w:rPr>
        <w:t>所持学历及相关证书，必须在报名开始之日前取得。</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rPr>
        <w:t>．学历高于岗位要求的人员能否报考？</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学历高于岗位要求，同时符合所报岗位其它报名条件的人员可以报考。</w:t>
      </w:r>
    </w:p>
    <w:p>
      <w:pPr>
        <w:widowControl/>
        <w:wordWrap w:val="0"/>
        <w:spacing w:line="560" w:lineRule="exact"/>
        <w:ind w:firstLine="630" w:firstLineChars="196"/>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lang w:val="en-US" w:eastAsia="zh-CN"/>
        </w:rPr>
        <w:t>8</w:t>
      </w:r>
      <w:r>
        <w:rPr>
          <w:rFonts w:hint="eastAsia" w:ascii="仿宋_GB2312" w:hAnsi="宋体" w:eastAsia="仿宋_GB2312"/>
          <w:b/>
          <w:bCs/>
          <w:color w:val="auto"/>
          <w:kern w:val="0"/>
          <w:sz w:val="32"/>
          <w:szCs w:val="32"/>
        </w:rPr>
        <w:t>．如果所学的专业和学位证书不符，按照哪个专业报名？</w:t>
      </w:r>
    </w:p>
    <w:p>
      <w:pPr>
        <w:widowControl/>
        <w:wordWrap w:val="0"/>
        <w:spacing w:line="560" w:lineRule="exact"/>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报名人员所学专业按所获</w:t>
      </w:r>
      <w:r>
        <w:rPr>
          <w:rFonts w:hint="eastAsia" w:ascii="仿宋_GB2312" w:hAnsi="宋体" w:eastAsia="仿宋_GB2312"/>
          <w:color w:val="auto"/>
          <w:sz w:val="32"/>
          <w:szCs w:val="32"/>
          <w:lang w:val="en-US" w:eastAsia="zh-CN"/>
        </w:rPr>
        <w:t>得</w:t>
      </w:r>
      <w:r>
        <w:rPr>
          <w:rFonts w:hint="eastAsia" w:ascii="仿宋_GB2312" w:hAnsi="宋体" w:eastAsia="仿宋_GB2312"/>
          <w:color w:val="auto"/>
          <w:sz w:val="32"/>
          <w:szCs w:val="32"/>
        </w:rPr>
        <w:t>毕业证上的专业为准。</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9</w:t>
      </w:r>
      <w:r>
        <w:rPr>
          <w:rFonts w:hint="eastAsia" w:ascii="仿宋_GB2312" w:eastAsia="仿宋_GB2312"/>
          <w:b/>
          <w:bCs/>
          <w:color w:val="auto"/>
          <w:sz w:val="32"/>
          <w:szCs w:val="32"/>
        </w:rPr>
        <w:t>．报名人员是否可以改报其他岗位？</w:t>
      </w:r>
    </w:p>
    <w:p>
      <w:pPr>
        <w:widowControl/>
        <w:wordWrap w:val="0"/>
        <w:spacing w:line="560" w:lineRule="exact"/>
        <w:ind w:firstLine="640" w:firstLineChars="200"/>
        <w:rPr>
          <w:rFonts w:hint="eastAsia" w:ascii="仿宋_GB2312" w:hAnsi="宋体" w:eastAsia="仿宋_GB2312" w:cs="宋体"/>
          <w:color w:val="auto"/>
          <w:kern w:val="0"/>
          <w:sz w:val="32"/>
          <w:szCs w:val="32"/>
          <w:shd w:val="clear" w:color="auto" w:fill="FFFFFF"/>
        </w:rPr>
      </w:pPr>
      <w:r>
        <w:rPr>
          <w:rFonts w:hint="eastAsia" w:ascii="仿宋_GB2312" w:hAnsi="仿宋" w:eastAsia="仿宋_GB2312"/>
          <w:color w:val="auto"/>
          <w:sz w:val="32"/>
          <w:szCs w:val="32"/>
        </w:rPr>
        <w:t>报名人员在资格初审通过前多次登录</w:t>
      </w:r>
      <w:r>
        <w:rPr>
          <w:rFonts w:hint="eastAsia" w:ascii="仿宋_GB2312" w:hAnsi="仿宋" w:eastAsia="仿宋_GB2312"/>
          <w:color w:val="auto"/>
          <w:sz w:val="32"/>
          <w:szCs w:val="32"/>
          <w:lang w:val="en-US" w:eastAsia="zh-CN"/>
        </w:rPr>
        <w:t>报名系统</w:t>
      </w:r>
      <w:r>
        <w:rPr>
          <w:rFonts w:hint="eastAsia" w:ascii="仿宋_GB2312" w:hAnsi="仿宋" w:eastAsia="仿宋_GB2312"/>
          <w:color w:val="auto"/>
          <w:sz w:val="32"/>
          <w:szCs w:val="32"/>
        </w:rPr>
        <w:t>填报信息的，后一次填报自动替换前一次填报信息。报名资格一经初审通过，不能更改。</w:t>
      </w:r>
    </w:p>
    <w:p>
      <w:pPr>
        <w:widowControl/>
        <w:wordWrap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报名结束后，将对审查通过人数进行统计。报名人数达不到相应规定比例的，按比例相应核减或取消招聘计划。报名取消招聘计划岗位的人员，</w:t>
      </w:r>
      <w:r>
        <w:rPr>
          <w:rFonts w:hint="eastAsia" w:ascii="仿宋_GB2312" w:hAnsi="宋体" w:eastAsia="仿宋_GB2312" w:cs="宋体"/>
          <w:color w:val="auto"/>
          <w:kern w:val="0"/>
          <w:sz w:val="32"/>
          <w:szCs w:val="32"/>
          <w:shd w:val="clear" w:color="auto" w:fill="FFFFFF"/>
        </w:rPr>
        <w:t>可在规定时间内给予一次改报其他符合条件岗位的机会。</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0</w:t>
      </w:r>
      <w:r>
        <w:rPr>
          <w:rFonts w:hint="eastAsia" w:ascii="仿宋_GB2312" w:eastAsia="仿宋_GB2312"/>
          <w:b/>
          <w:bCs/>
          <w:color w:val="auto"/>
          <w:sz w:val="32"/>
          <w:szCs w:val="32"/>
        </w:rPr>
        <w:t>．在招聘岗位要求具有“201</w:t>
      </w:r>
      <w:r>
        <w:rPr>
          <w:rFonts w:hint="eastAsia" w:ascii="仿宋_GB2312" w:eastAsia="仿宋_GB2312"/>
          <w:b/>
          <w:bCs/>
          <w:color w:val="auto"/>
          <w:sz w:val="32"/>
          <w:szCs w:val="32"/>
          <w:lang w:val="en-US" w:eastAsia="zh-CN"/>
        </w:rPr>
        <w:t>9</w:t>
      </w:r>
      <w:r>
        <w:rPr>
          <w:rFonts w:hint="eastAsia" w:ascii="仿宋_GB2312" w:eastAsia="仿宋_GB2312"/>
          <w:b/>
          <w:bCs/>
          <w:color w:val="auto"/>
          <w:sz w:val="32"/>
          <w:szCs w:val="32"/>
        </w:rPr>
        <w:t>年9月至202</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年7月两学年一直从事教学工作”的具体要求是什么？</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报考</w:t>
      </w:r>
      <w:r>
        <w:rPr>
          <w:rFonts w:hint="eastAsia" w:ascii="仿宋_GB2312" w:eastAsia="仿宋_GB2312"/>
          <w:color w:val="auto"/>
          <w:sz w:val="32"/>
          <w:szCs w:val="32"/>
          <w:lang w:val="en-US" w:eastAsia="zh-CN"/>
        </w:rPr>
        <w:t>B</w:t>
      </w:r>
      <w:r>
        <w:rPr>
          <w:rFonts w:hint="eastAsia" w:ascii="仿宋_GB2312" w:eastAsia="仿宋_GB2312"/>
          <w:color w:val="auto"/>
          <w:sz w:val="32"/>
          <w:szCs w:val="32"/>
        </w:rPr>
        <w:t>类岗位的人员，</w:t>
      </w:r>
      <w:r>
        <w:rPr>
          <w:rFonts w:hint="eastAsia" w:ascii="仿宋_GB2312" w:eastAsia="仿宋_GB2312"/>
          <w:color w:val="auto"/>
          <w:sz w:val="32"/>
          <w:szCs w:val="32"/>
          <w:lang w:val="en-US" w:eastAsia="zh-CN"/>
        </w:rPr>
        <w:t>必须在</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年9月至202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年7月两学年一直从事</w:t>
      </w:r>
      <w:r>
        <w:rPr>
          <w:rFonts w:hint="eastAsia" w:ascii="仿宋_GB2312" w:eastAsia="仿宋_GB2312"/>
          <w:color w:val="auto"/>
          <w:sz w:val="32"/>
          <w:szCs w:val="32"/>
          <w:lang w:val="en-US" w:eastAsia="zh-CN"/>
        </w:rPr>
        <w:t>中小学、幼儿园等相应的</w:t>
      </w:r>
      <w:r>
        <w:rPr>
          <w:rFonts w:hint="eastAsia" w:ascii="仿宋_GB2312" w:eastAsia="仿宋_GB2312"/>
          <w:color w:val="auto"/>
          <w:sz w:val="32"/>
          <w:szCs w:val="32"/>
        </w:rPr>
        <w:t>教学工作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资格审查时</w:t>
      </w:r>
      <w:r>
        <w:rPr>
          <w:rFonts w:hint="eastAsia" w:ascii="仿宋" w:hAnsi="仿宋" w:eastAsia="仿宋" w:cs="宋体"/>
          <w:color w:val="auto"/>
          <w:sz w:val="32"/>
          <w:szCs w:val="32"/>
          <w:lang w:val="en-US" w:eastAsia="zh-CN"/>
        </w:rPr>
        <w:t>须提交现任教学校或人力资源公司（不含培训机构）的聘用（或劳动）合同、社会保险个人权益记录单或社保网络系统能验证的凭证（交保单位限定为聘用合同的签订单位或聘用合同签订单位委托的交保单位）、符合应聘岗位要求的学段任教工作年限证明，劳务派遣人员报考的须提供任教学校与人力资源公司签订的派遣协议，材料的时段必须一致；</w:t>
      </w:r>
      <w:r>
        <w:rPr>
          <w:rFonts w:hint="eastAsia" w:ascii="仿宋_GB2312" w:eastAsia="仿宋_GB2312"/>
          <w:color w:val="auto"/>
          <w:sz w:val="32"/>
          <w:szCs w:val="32"/>
        </w:rPr>
        <w:t>属事业单位在编人员报考的，还需提交《见习期满转正定级表》。</w:t>
      </w:r>
    </w:p>
    <w:p>
      <w:pPr>
        <w:pStyle w:val="8"/>
        <w:wordWrap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在教学经历符合要求的人员中：</w:t>
      </w:r>
      <w:r>
        <w:rPr>
          <w:rFonts w:hint="eastAsia" w:ascii="仿宋_GB2312" w:eastAsia="仿宋_GB2312"/>
          <w:color w:val="auto"/>
          <w:sz w:val="32"/>
          <w:szCs w:val="32"/>
        </w:rPr>
        <w:t>高中</w:t>
      </w:r>
      <w:r>
        <w:rPr>
          <w:rFonts w:hint="eastAsia" w:ascii="仿宋_GB2312" w:eastAsia="仿宋_GB2312"/>
          <w:color w:val="auto"/>
          <w:sz w:val="32"/>
          <w:szCs w:val="32"/>
          <w:lang w:val="en-US" w:eastAsia="zh-CN"/>
        </w:rPr>
        <w:t>和初中教师可以报考初中或小学的教师岗位，小学教师只能报考小学教师岗位；</w:t>
      </w:r>
      <w:r>
        <w:rPr>
          <w:rFonts w:hint="eastAsia" w:ascii="仿宋_GB2312" w:eastAsia="仿宋_GB2312"/>
          <w:color w:val="auto"/>
          <w:sz w:val="32"/>
          <w:szCs w:val="32"/>
        </w:rPr>
        <w:t>幼儿教师岗位仅限幼儿园</w:t>
      </w:r>
      <w:r>
        <w:rPr>
          <w:rFonts w:hint="eastAsia" w:ascii="仿宋_GB2312" w:eastAsia="仿宋_GB2312"/>
          <w:color w:val="auto"/>
          <w:sz w:val="32"/>
          <w:szCs w:val="32"/>
          <w:lang w:val="en-US" w:eastAsia="zh-CN"/>
        </w:rPr>
        <w:t>教师报考</w:t>
      </w:r>
      <w:r>
        <w:rPr>
          <w:rFonts w:hint="eastAsia" w:ascii="仿宋_GB2312" w:eastAsia="仿宋_GB2312"/>
          <w:color w:val="auto"/>
          <w:sz w:val="32"/>
          <w:szCs w:val="32"/>
        </w:rPr>
        <w:t>。</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全日制普通高校应届毕业生在校期间的社会实践、实习、兼职等不能作为专业的教学工作经历。</w:t>
      </w:r>
    </w:p>
    <w:p>
      <w:pPr>
        <w:wordWrap w:val="0"/>
        <w:spacing w:line="560" w:lineRule="exact"/>
        <w:ind w:firstLine="640" w:firstLineChars="200"/>
        <w:rPr>
          <w:rFonts w:hint="eastAsia" w:ascii="仿宋_GB2312" w:hAnsi="宋体" w:eastAsia="仿宋_GB2312"/>
          <w:color w:val="FF0000"/>
          <w:sz w:val="32"/>
          <w:szCs w:val="32"/>
        </w:rPr>
      </w:pPr>
      <w:r>
        <w:rPr>
          <w:rFonts w:hint="eastAsia" w:ascii="仿宋_GB2312" w:hAnsi="宋体" w:eastAsia="仿宋_GB2312"/>
          <w:color w:val="auto"/>
          <w:sz w:val="32"/>
          <w:szCs w:val="32"/>
        </w:rPr>
        <w:t>对岗位要求的资格条件和其他内容有疑问的，请拨打《</w:t>
      </w:r>
      <w:r>
        <w:rPr>
          <w:rFonts w:hint="eastAsia" w:ascii="仿宋_GB2312" w:hAnsi="宋体" w:eastAsia="仿宋_GB2312"/>
          <w:color w:val="auto"/>
          <w:sz w:val="32"/>
          <w:szCs w:val="32"/>
          <w:shd w:val="clear" w:color="auto" w:fill="FFFFFF"/>
          <w:lang w:val="en-US" w:eastAsia="zh-CN"/>
        </w:rPr>
        <w:t>招聘</w:t>
      </w:r>
      <w:r>
        <w:rPr>
          <w:rFonts w:hint="eastAsia" w:ascii="仿宋_GB2312" w:hAnsi="宋体" w:eastAsia="仿宋_GB2312"/>
          <w:color w:val="auto"/>
          <w:sz w:val="32"/>
          <w:szCs w:val="32"/>
          <w:shd w:val="clear" w:color="auto" w:fill="FFFFFF"/>
        </w:rPr>
        <w:t>简章</w:t>
      </w:r>
      <w:r>
        <w:rPr>
          <w:rFonts w:hint="eastAsia" w:ascii="仿宋_GB2312" w:hAnsi="宋体" w:eastAsia="仿宋_GB2312"/>
          <w:color w:val="auto"/>
          <w:sz w:val="32"/>
          <w:szCs w:val="32"/>
        </w:rPr>
        <w:t>》公布的咨询电话进行咨询。</w:t>
      </w:r>
    </w:p>
    <w:p>
      <w:pPr>
        <w:pStyle w:val="8"/>
        <w:wordWrap w:val="0"/>
        <w:spacing w:line="560" w:lineRule="exact"/>
        <w:ind w:firstLine="643" w:firstLineChars="200"/>
        <w:rPr>
          <w:rFonts w:hint="eastAsia" w:ascii="仿宋_GB2312" w:eastAsia="仿宋_GB2312"/>
          <w:color w:val="auto"/>
          <w:sz w:val="32"/>
          <w:szCs w:val="32"/>
          <w:shd w:val="clear" w:color="auto" w:fill="FFFFFF"/>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．在编人员的</w:t>
      </w:r>
      <w:r>
        <w:rPr>
          <w:rFonts w:hint="eastAsia" w:ascii="仿宋_GB2312" w:eastAsia="仿宋_GB2312"/>
          <w:b/>
          <w:bCs/>
          <w:color w:val="auto"/>
          <w:sz w:val="32"/>
          <w:szCs w:val="32"/>
          <w:shd w:val="clear" w:color="auto" w:fill="FFFFFF"/>
        </w:rPr>
        <w:t>《见习期满转正定级表》从哪里获取？</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color w:val="auto"/>
          <w:sz w:val="32"/>
          <w:szCs w:val="32"/>
          <w:shd w:val="clear" w:color="auto" w:fill="FFFFFF"/>
        </w:rPr>
        <w:t>在编人员的《见习期满转正定级表》存放在本人的人事档案</w:t>
      </w:r>
      <w:r>
        <w:rPr>
          <w:rFonts w:hint="eastAsia" w:ascii="仿宋_GB2312" w:eastAsia="仿宋_GB2312"/>
          <w:color w:val="auto"/>
          <w:sz w:val="32"/>
          <w:szCs w:val="32"/>
          <w:shd w:val="clear" w:color="auto" w:fill="FFFFFF"/>
          <w:lang w:val="en-US" w:eastAsia="zh-CN"/>
        </w:rPr>
        <w:t>中</w:t>
      </w:r>
      <w:r>
        <w:rPr>
          <w:rFonts w:hint="eastAsia" w:ascii="仿宋_GB2312" w:eastAsia="仿宋_GB2312"/>
          <w:color w:val="auto"/>
          <w:sz w:val="32"/>
          <w:szCs w:val="32"/>
          <w:shd w:val="clear" w:color="auto" w:fill="FFFFFF"/>
        </w:rPr>
        <w:t>。报考人员需向本人人事档案的管理部门申请，借出此材料原件（或原件复印件加盖管档部门公章亦可），在现场资格审</w:t>
      </w:r>
      <w:r>
        <w:rPr>
          <w:rFonts w:hint="eastAsia" w:ascii="仿宋_GB2312" w:eastAsia="仿宋_GB2312"/>
          <w:color w:val="auto"/>
          <w:sz w:val="32"/>
          <w:szCs w:val="32"/>
          <w:shd w:val="clear" w:color="auto" w:fill="FFFFFF"/>
          <w:lang w:val="en-US" w:eastAsia="zh-CN"/>
        </w:rPr>
        <w:t>查</w:t>
      </w:r>
      <w:r>
        <w:rPr>
          <w:rFonts w:hint="eastAsia" w:ascii="仿宋_GB2312" w:eastAsia="仿宋_GB2312"/>
          <w:color w:val="auto"/>
          <w:sz w:val="32"/>
          <w:szCs w:val="32"/>
          <w:shd w:val="clear" w:color="auto" w:fill="FFFFFF"/>
        </w:rPr>
        <w:t>时提交。</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.填报《报名登记表》需要注意什么？</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《报名登记表》根据网报时个人填报信息由报名系统自动生成。</w:t>
      </w:r>
    </w:p>
    <w:p>
      <w:pPr>
        <w:pStyle w:val="8"/>
        <w:wordWrap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请认真仔细阅读</w:t>
      </w:r>
      <w:r>
        <w:rPr>
          <w:rFonts w:hint="eastAsia" w:ascii="仿宋_GB2312" w:eastAsia="仿宋_GB2312"/>
          <w:color w:val="auto"/>
          <w:sz w:val="32"/>
          <w:szCs w:val="32"/>
          <w:lang w:eastAsia="zh-CN"/>
        </w:rPr>
        <w:t>《</w:t>
      </w:r>
      <w:r>
        <w:rPr>
          <w:rFonts w:hint="eastAsia" w:ascii="仿宋_GB2312" w:eastAsia="仿宋_GB2312"/>
          <w:color w:val="auto"/>
          <w:sz w:val="32"/>
          <w:szCs w:val="32"/>
        </w:rPr>
        <w:t>诚信承诺书</w:t>
      </w:r>
      <w:r>
        <w:rPr>
          <w:rFonts w:hint="eastAsia" w:ascii="仿宋_GB2312" w:eastAsia="仿宋_GB2312"/>
          <w:color w:val="auto"/>
          <w:sz w:val="32"/>
          <w:szCs w:val="32"/>
          <w:lang w:eastAsia="zh-CN"/>
        </w:rPr>
        <w:t>》</w:t>
      </w:r>
      <w:r>
        <w:rPr>
          <w:rFonts w:hint="eastAsia" w:ascii="仿宋_GB2312" w:eastAsia="仿宋_GB2312"/>
          <w:color w:val="auto"/>
          <w:sz w:val="32"/>
          <w:szCs w:val="32"/>
        </w:rPr>
        <w:t>，填报信息和提供材料应当完整、真实、准确。信息填报不全导致未通过资格审查的，责任由报名人员自负；填报虚假信息、提供虚假材料的，一经查实，取消报考资格。</w:t>
      </w:r>
    </w:p>
    <w:p>
      <w:pPr>
        <w:pStyle w:val="8"/>
        <w:spacing w:line="540" w:lineRule="exact"/>
        <w:ind w:firstLine="643" w:firstLineChars="200"/>
        <w:rPr>
          <w:rFonts w:hint="eastAsia" w:ascii="仿宋" w:hAnsi="仿宋" w:eastAsia="仿宋"/>
          <w:b/>
          <w:color w:val="auto"/>
          <w:sz w:val="32"/>
        </w:rPr>
      </w:pPr>
      <w:r>
        <w:rPr>
          <w:rFonts w:hint="eastAsia" w:ascii="仿宋" w:hAnsi="仿宋" w:eastAsia="仿宋"/>
          <w:b/>
          <w:color w:val="auto"/>
          <w:sz w:val="32"/>
          <w:lang w:val="en-US" w:eastAsia="zh-CN"/>
        </w:rPr>
        <w:t>13</w:t>
      </w:r>
      <w:r>
        <w:rPr>
          <w:rFonts w:hint="eastAsia" w:ascii="仿宋" w:hAnsi="仿宋" w:eastAsia="仿宋"/>
          <w:b/>
          <w:color w:val="auto"/>
          <w:sz w:val="32"/>
        </w:rPr>
        <w:t>.享受减免有关考试费用的农村特困大学生和城市低保人员怎样办理减免手续？</w:t>
      </w:r>
    </w:p>
    <w:p>
      <w:pPr>
        <w:ind w:firstLine="645"/>
        <w:rPr>
          <w:rFonts w:ascii="仿宋_GB2312" w:eastAsia="仿宋_GB2312"/>
          <w:kern w:val="0"/>
          <w:sz w:val="32"/>
          <w:szCs w:val="32"/>
        </w:rPr>
      </w:pPr>
      <w:r>
        <w:rPr>
          <w:rFonts w:hint="eastAsia" w:ascii="仿宋_GB2312" w:eastAsia="仿宋_GB2312"/>
          <w:sz w:val="32"/>
          <w:szCs w:val="32"/>
        </w:rPr>
        <w:t>拟享受减免考试费用的农村特困大学生和城市低保人员，不实行网上缴费，在招聘单位审核通过后，于202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color w:val="0000FF"/>
          <w:sz w:val="32"/>
          <w:szCs w:val="32"/>
          <w:lang w:val="en-US" w:eastAsia="zh-CN"/>
        </w:rPr>
        <w:t>7</w:t>
      </w:r>
      <w:r>
        <w:rPr>
          <w:rFonts w:hint="eastAsia" w:ascii="仿宋_GB2312" w:eastAsia="仿宋_GB2312"/>
          <w:color w:val="0000FF"/>
          <w:sz w:val="32"/>
          <w:szCs w:val="32"/>
        </w:rPr>
        <w:t>月</w:t>
      </w:r>
      <w:r>
        <w:rPr>
          <w:rFonts w:hint="eastAsia" w:ascii="仿宋_GB2312" w:eastAsia="仿宋_GB2312"/>
          <w:color w:val="0000FF"/>
          <w:sz w:val="32"/>
          <w:szCs w:val="32"/>
          <w:lang w:val="en-US" w:eastAsia="zh-CN"/>
        </w:rPr>
        <w:t>5</w:t>
      </w:r>
      <w:r>
        <w:rPr>
          <w:rFonts w:hint="eastAsia" w:ascii="仿宋_GB2312" w:eastAsia="仿宋_GB2312"/>
          <w:color w:val="0000FF"/>
          <w:sz w:val="32"/>
          <w:szCs w:val="32"/>
        </w:rPr>
        <w:t>日</w:t>
      </w:r>
      <w:r>
        <w:rPr>
          <w:rFonts w:hint="eastAsia" w:ascii="仿宋_GB2312" w:eastAsia="仿宋_GB2312"/>
          <w:sz w:val="32"/>
          <w:szCs w:val="32"/>
        </w:rPr>
        <w:t>9:00-16:00，将办理减免考务费手续所需相关证明材料及本人身份证扫描制成PDF格式以姓名+报名序号+岗位名称命名发送至jnslcqjyjrsk@jn.shandong.cn邮箱。证明材料包括：享受国家最低生活保障金的城镇家庭的应聘人员，提交家庭所在地的县(市)区民政部门出具的享受最低生活保障的证明和低保证;农村绝对贫困家庭</w:t>
      </w:r>
      <w:r>
        <w:rPr>
          <w:rFonts w:hint="eastAsia" w:ascii="仿宋_GB2312" w:eastAsia="仿宋_GB2312"/>
          <w:kern w:val="0"/>
          <w:sz w:val="32"/>
          <w:szCs w:val="32"/>
        </w:rPr>
        <w:t>的应聘人员，提交家庭所在地的县(市)区扶贫办(部门)出具的特困证明和特困家庭基本情况档案卡，或者出具由省人力资源社会保障厅、省教育厅核发的《山东省特困家庭高校毕业生就业服务卡》。</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.考试前遗失了身份证怎么办？</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居民身份证丢失尚未补发的，考试时可携带由公安</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出具</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带影印照片</w:t>
      </w:r>
      <w:r>
        <w:rPr>
          <w:rFonts w:hint="eastAsia" w:ascii="仿宋_GB2312" w:eastAsia="仿宋_GB2312"/>
          <w:color w:val="auto"/>
          <w:sz w:val="32"/>
          <w:szCs w:val="32"/>
          <w:lang w:val="en-US" w:eastAsia="zh-CN"/>
        </w:rPr>
        <w:t>并加盖公章</w:t>
      </w:r>
      <w:r>
        <w:rPr>
          <w:rFonts w:hint="eastAsia" w:ascii="仿宋_GB2312" w:eastAsia="仿宋_GB2312"/>
          <w:color w:val="auto"/>
          <w:sz w:val="32"/>
          <w:szCs w:val="32"/>
        </w:rPr>
        <w:t>的户籍证明，并在证明上写明原身份证号码；或者是携带临时身份证。</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．网上打印的考试准考证遗失怎么办？</w:t>
      </w:r>
    </w:p>
    <w:p>
      <w:pPr>
        <w:pStyle w:val="8"/>
        <w:wordWrap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网上打印准考证时间，从规定开始时间持续至开考前。考生可视情况自行重新下载打印。</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所学专业与</w:t>
      </w:r>
      <w:r>
        <w:rPr>
          <w:rFonts w:hint="eastAsia" w:ascii="仿宋_GB2312" w:eastAsia="仿宋_GB2312"/>
          <w:b/>
          <w:bCs/>
          <w:color w:val="auto"/>
          <w:sz w:val="32"/>
          <w:szCs w:val="32"/>
        </w:rPr>
        <w:t>《岗位汇总表》专业要求</w:t>
      </w:r>
      <w:r>
        <w:rPr>
          <w:rFonts w:hint="eastAsia" w:ascii="仿宋_GB2312" w:eastAsia="仿宋_GB2312"/>
          <w:b/>
          <w:bCs/>
          <w:color w:val="auto"/>
          <w:sz w:val="32"/>
          <w:szCs w:val="32"/>
          <w:lang w:val="en-US" w:eastAsia="zh-CN"/>
        </w:rPr>
        <w:t>不同，可以报名吗</w:t>
      </w:r>
      <w:r>
        <w:rPr>
          <w:rFonts w:hint="eastAsia" w:ascii="仿宋_GB2312" w:eastAsia="仿宋_GB2312"/>
          <w:b/>
          <w:bCs/>
          <w:color w:val="auto"/>
          <w:sz w:val="32"/>
          <w:szCs w:val="32"/>
        </w:rPr>
        <w:t>？</w:t>
      </w:r>
    </w:p>
    <w:p>
      <w:pPr>
        <w:pStyle w:val="8"/>
        <w:wordWrap w:val="0"/>
        <w:spacing w:line="560" w:lineRule="exact"/>
        <w:ind w:firstLine="624"/>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招聘</w:t>
      </w:r>
      <w:r>
        <w:rPr>
          <w:rFonts w:hint="eastAsia" w:ascii="仿宋_GB2312" w:eastAsia="仿宋_GB2312"/>
          <w:color w:val="auto"/>
          <w:sz w:val="32"/>
          <w:szCs w:val="32"/>
        </w:rPr>
        <w:t>岗位有明确专业要求</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只有规定专业才能报考。</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17</w:t>
      </w:r>
      <w:r>
        <w:rPr>
          <w:rFonts w:hint="eastAsia" w:ascii="仿宋_GB2312" w:eastAsia="仿宋_GB2312"/>
          <w:b/>
          <w:bCs/>
          <w:color w:val="auto"/>
          <w:sz w:val="32"/>
          <w:szCs w:val="32"/>
        </w:rPr>
        <w:t>.参加自考、成人函授、网络教育等非全日制教育毕业生能否报考？</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 xml:space="preserve">需视具体岗位要求而定。报名人员的非全日制教育学历层次和所学专业符合条件的可以报考，但是报名人员需同时符合所报岗位要求的其它条件并能够提供相应材料。 </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18</w:t>
      </w:r>
      <w:r>
        <w:rPr>
          <w:rFonts w:hint="eastAsia" w:ascii="仿宋_GB2312" w:eastAsia="仿宋_GB2312"/>
          <w:b/>
          <w:bCs/>
          <w:color w:val="auto"/>
          <w:sz w:val="32"/>
          <w:szCs w:val="32"/>
        </w:rPr>
        <w:t>.《教师资格证》遗失怎么办？</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遗失教师资格证的，可提交本人干部人事档案中的《教师资格认定申请表》原件及复印件；或与发证部门联系能重新补办的，也可以提交补办</w:t>
      </w:r>
      <w:r>
        <w:rPr>
          <w:rFonts w:hint="eastAsia" w:ascii="仿宋_GB2312" w:eastAsia="仿宋_GB2312"/>
          <w:color w:val="auto"/>
          <w:sz w:val="32"/>
          <w:szCs w:val="32"/>
          <w:lang w:val="en-US" w:eastAsia="zh-CN"/>
        </w:rPr>
        <w:t>件的</w:t>
      </w:r>
      <w:r>
        <w:rPr>
          <w:rFonts w:hint="eastAsia" w:ascii="仿宋_GB2312" w:eastAsia="仿宋_GB2312"/>
          <w:color w:val="auto"/>
          <w:sz w:val="32"/>
          <w:szCs w:val="32"/>
        </w:rPr>
        <w:t>原件。</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19</w:t>
      </w:r>
      <w:r>
        <w:rPr>
          <w:rFonts w:hint="eastAsia" w:ascii="仿宋_GB2312" w:eastAsia="仿宋_GB2312"/>
          <w:b/>
          <w:bCs/>
          <w:color w:val="auto"/>
          <w:sz w:val="32"/>
          <w:szCs w:val="32"/>
        </w:rPr>
        <w:t>.未取得《教师资格证》的人员能否报名？</w:t>
      </w:r>
    </w:p>
    <w:p>
      <w:pPr>
        <w:pStyle w:val="8"/>
        <w:wordWrap w:val="0"/>
        <w:spacing w:line="560" w:lineRule="exact"/>
        <w:ind w:firstLine="624"/>
        <w:rPr>
          <w:rFonts w:hint="eastAsia" w:ascii="仿宋_GB2312" w:eastAsia="仿宋_GB2312"/>
          <w:color w:val="FF0000"/>
          <w:sz w:val="32"/>
          <w:szCs w:val="32"/>
          <w:lang w:val="en-US" w:eastAsia="zh-CN"/>
        </w:rPr>
      </w:pPr>
      <w:r>
        <w:rPr>
          <w:rFonts w:hint="eastAsia" w:ascii="仿宋_GB2312" w:eastAsia="仿宋_GB2312"/>
          <w:color w:val="auto"/>
          <w:sz w:val="32"/>
          <w:szCs w:val="32"/>
        </w:rPr>
        <w:t>根据人社部</w:t>
      </w:r>
      <w:r>
        <w:rPr>
          <w:rFonts w:hint="eastAsia" w:ascii="仿宋_GB2312" w:eastAsia="仿宋_GB2312"/>
          <w:color w:val="auto"/>
          <w:sz w:val="32"/>
          <w:szCs w:val="32"/>
          <w:lang w:val="en-US" w:eastAsia="zh-CN"/>
        </w:rPr>
        <w:t>办公厅</w:t>
      </w:r>
      <w:r>
        <w:rPr>
          <w:rFonts w:hint="eastAsia" w:ascii="仿宋_GB2312" w:eastAsia="仿宋_GB2312"/>
          <w:color w:val="auto"/>
          <w:sz w:val="32"/>
          <w:szCs w:val="32"/>
        </w:rPr>
        <w:t>、教育部</w:t>
      </w:r>
      <w:r>
        <w:rPr>
          <w:rFonts w:hint="eastAsia" w:ascii="仿宋_GB2312" w:eastAsia="仿宋_GB2312"/>
          <w:color w:val="auto"/>
          <w:sz w:val="32"/>
          <w:szCs w:val="32"/>
          <w:lang w:val="en-US" w:eastAsia="zh-CN"/>
        </w:rPr>
        <w:t>办公厅《关于做好2021年中小学幼儿园教师公开招聘工作的通知》（人社厅发[2021]27号）要求：“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用人员在办理聘用手续前，须取得中小学、幼儿园教师资格证书。</w:t>
      </w:r>
      <w:r>
        <w:rPr>
          <w:rFonts w:hint="eastAsia" w:ascii="仿宋_GB2312" w:eastAsia="仿宋_GB2312"/>
          <w:color w:val="FF0000"/>
          <w:sz w:val="32"/>
          <w:szCs w:val="32"/>
          <w:lang w:val="en-US" w:eastAsia="zh-CN"/>
        </w:rPr>
        <w:t>职业学校专业课教师岗位允许没有教师资格证的专业人才应聘，聘用人员可先作为兼职教师使用，待取得教师资格证后再转为正式教师。</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2</w:t>
      </w:r>
      <w:r>
        <w:rPr>
          <w:rFonts w:hint="eastAsia" w:ascii="仿宋_GB2312" w:eastAsia="仿宋_GB2312"/>
          <w:b/>
          <w:bCs/>
          <w:color w:val="auto"/>
          <w:sz w:val="32"/>
          <w:szCs w:val="32"/>
          <w:lang w:val="en-US" w:eastAsia="zh-CN"/>
        </w:rPr>
        <w:t>0</w:t>
      </w:r>
      <w:r>
        <w:rPr>
          <w:rFonts w:hint="eastAsia" w:ascii="仿宋_GB2312" w:eastAsia="仿宋_GB2312"/>
          <w:b/>
          <w:bCs/>
          <w:color w:val="auto"/>
          <w:sz w:val="32"/>
          <w:szCs w:val="32"/>
        </w:rPr>
        <w:t>.《普通话合格证》遗失怎么办？</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color w:val="auto"/>
          <w:sz w:val="32"/>
          <w:szCs w:val="32"/>
        </w:rPr>
        <w:t>在现场资格审查时，必须提交《普通话合格证》原件。如果遗失的，可提供由原发证部门出具的符合报名条件的普通话成绩及等级证明；或与发证部门联系能重新补办的，也可以提交补办原件。</w:t>
      </w:r>
    </w:p>
    <w:p>
      <w:pPr>
        <w:pStyle w:val="8"/>
        <w:wordWrap w:val="0"/>
        <w:spacing w:line="56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2</w:t>
      </w:r>
      <w:r>
        <w:rPr>
          <w:rFonts w:hint="eastAsia" w:ascii="仿宋_GB2312" w:eastAsia="仿宋_GB2312"/>
          <w:b/>
          <w:bCs/>
          <w:color w:val="auto"/>
          <w:sz w:val="32"/>
          <w:szCs w:val="32"/>
          <w:lang w:val="en-US" w:eastAsia="zh-CN"/>
        </w:rPr>
        <w:t>1.试讲</w:t>
      </w:r>
      <w:r>
        <w:rPr>
          <w:rFonts w:hint="eastAsia" w:ascii="仿宋_GB2312" w:eastAsia="仿宋_GB2312"/>
          <w:b/>
          <w:bCs/>
          <w:color w:val="auto"/>
          <w:sz w:val="32"/>
          <w:szCs w:val="32"/>
        </w:rPr>
        <w:t>是怎样的考试形式？</w:t>
      </w:r>
    </w:p>
    <w:p>
      <w:pPr>
        <w:wordWrap w:val="0"/>
        <w:spacing w:line="600" w:lineRule="exact"/>
        <w:ind w:firstLine="645"/>
        <w:rPr>
          <w:rFonts w:hint="eastAsia" w:ascii="仿宋_GB2312" w:hAnsi="仿宋" w:eastAsia="仿宋_GB2312" w:cs="宋体"/>
          <w:color w:val="auto"/>
          <w:kern w:val="0"/>
          <w:sz w:val="32"/>
          <w:szCs w:val="32"/>
        </w:rPr>
      </w:pPr>
      <w:r>
        <w:rPr>
          <w:rFonts w:hint="eastAsia" w:ascii="仿宋_GB2312" w:hAnsi="仿宋" w:eastAsia="仿宋_GB2312"/>
          <w:color w:val="auto"/>
          <w:sz w:val="32"/>
          <w:szCs w:val="32"/>
          <w:lang w:val="en-US" w:eastAsia="zh-CN"/>
        </w:rPr>
        <w:t>试讲</w:t>
      </w:r>
      <w:r>
        <w:rPr>
          <w:rFonts w:hint="eastAsia" w:ascii="仿宋_GB2312" w:hAnsi="仿宋" w:eastAsia="仿宋_GB2312"/>
          <w:color w:val="auto"/>
          <w:sz w:val="32"/>
          <w:szCs w:val="32"/>
        </w:rPr>
        <w:t>是指提前抽取课题</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在规</w:t>
      </w:r>
      <w:r>
        <w:rPr>
          <w:rFonts w:hint="eastAsia" w:ascii="仿宋_GB2312" w:hAnsi="仿宋" w:eastAsia="仿宋_GB2312"/>
          <w:color w:val="auto"/>
          <w:sz w:val="32"/>
          <w:szCs w:val="32"/>
        </w:rPr>
        <w:t>定时间</w:t>
      </w:r>
      <w:r>
        <w:rPr>
          <w:rFonts w:hint="eastAsia" w:ascii="仿宋_GB2312" w:hAnsi="仿宋" w:eastAsia="仿宋_GB2312"/>
          <w:color w:val="auto"/>
          <w:sz w:val="32"/>
          <w:szCs w:val="32"/>
          <w:lang w:val="en-US" w:eastAsia="zh-CN"/>
        </w:rPr>
        <w:t>内</w:t>
      </w:r>
      <w:r>
        <w:rPr>
          <w:rFonts w:hint="eastAsia" w:ascii="仿宋_GB2312" w:hAnsi="仿宋" w:eastAsia="仿宋_GB2312"/>
          <w:color w:val="auto"/>
          <w:sz w:val="32"/>
          <w:szCs w:val="32"/>
        </w:rPr>
        <w:t>准备后，就</w:t>
      </w:r>
      <w:r>
        <w:rPr>
          <w:rFonts w:hint="eastAsia" w:ascii="仿宋_GB2312" w:hAnsi="仿宋" w:eastAsia="仿宋_GB2312" w:cs="宋体"/>
          <w:color w:val="auto"/>
          <w:kern w:val="0"/>
          <w:sz w:val="32"/>
          <w:szCs w:val="32"/>
        </w:rPr>
        <w:t>所抽取课题中选择一个教学重点，</w:t>
      </w:r>
      <w:r>
        <w:rPr>
          <w:rFonts w:hint="eastAsia" w:ascii="仿宋_GB2312" w:eastAsia="仿宋_GB2312" w:cs="宋体"/>
          <w:color w:val="auto"/>
          <w:kern w:val="0"/>
          <w:sz w:val="32"/>
          <w:szCs w:val="32"/>
        </w:rPr>
        <w:t>在规定考试时间内，</w:t>
      </w:r>
      <w:r>
        <w:rPr>
          <w:rFonts w:hint="eastAsia" w:ascii="仿宋_GB2312" w:hAnsi="仿宋" w:eastAsia="仿宋_GB2312"/>
          <w:color w:val="auto"/>
          <w:sz w:val="32"/>
          <w:szCs w:val="32"/>
        </w:rPr>
        <w:t>面对评委进行此</w:t>
      </w:r>
      <w:r>
        <w:rPr>
          <w:rFonts w:hint="eastAsia" w:ascii="仿宋_GB2312" w:eastAsia="仿宋_GB2312"/>
          <w:color w:val="auto"/>
          <w:sz w:val="32"/>
          <w:szCs w:val="32"/>
        </w:rPr>
        <w:t>教学重点</w:t>
      </w:r>
      <w:r>
        <w:rPr>
          <w:rFonts w:hint="eastAsia" w:ascii="仿宋_GB2312" w:hAnsi="仿宋" w:eastAsia="仿宋_GB2312"/>
          <w:color w:val="auto"/>
          <w:sz w:val="32"/>
          <w:szCs w:val="32"/>
        </w:rPr>
        <w:t>的课堂模拟教学，即</w:t>
      </w:r>
      <w:r>
        <w:rPr>
          <w:rFonts w:hint="eastAsia" w:ascii="仿宋_GB2312" w:hAnsi="仿宋" w:eastAsia="仿宋_GB2312" w:cs="宋体"/>
          <w:color w:val="auto"/>
          <w:kern w:val="0"/>
          <w:sz w:val="32"/>
          <w:szCs w:val="32"/>
        </w:rPr>
        <w:t>用教学语言模拟上课，呈现教学过程。不是展示某个教学环节（如课题导入或课题结尾的演示），也</w:t>
      </w:r>
      <w:r>
        <w:rPr>
          <w:rFonts w:hint="eastAsia" w:ascii="仿宋_GB2312" w:hAnsi="仿宋" w:eastAsia="仿宋_GB2312"/>
          <w:color w:val="auto"/>
          <w:sz w:val="32"/>
          <w:szCs w:val="32"/>
        </w:rPr>
        <w:t>不是整节课的浓缩。</w:t>
      </w:r>
      <w:r>
        <w:rPr>
          <w:rFonts w:hint="eastAsia" w:ascii="仿宋_GB2312" w:hAnsi="仿宋" w:eastAsia="仿宋_GB2312" w:cs="宋体"/>
          <w:color w:val="auto"/>
          <w:kern w:val="0"/>
          <w:sz w:val="32"/>
          <w:szCs w:val="32"/>
        </w:rPr>
        <w:t>范例：我选择的教学重点是……现在开始模拟上课：……。</w:t>
      </w:r>
      <w:r>
        <w:rPr>
          <w:rFonts w:hint="eastAsia" w:ascii="仿宋_GB2312" w:hAnsi="仿宋" w:eastAsia="仿宋_GB2312"/>
          <w:color w:val="auto"/>
          <w:sz w:val="32"/>
          <w:szCs w:val="32"/>
        </w:rPr>
        <w:t>其中，英语岗位应聘人员须全程用英语进行</w:t>
      </w:r>
      <w:r>
        <w:rPr>
          <w:rFonts w:hint="eastAsia" w:ascii="仿宋_GB2312" w:hAnsi="仿宋" w:eastAsia="仿宋_GB2312"/>
          <w:color w:val="auto"/>
          <w:sz w:val="32"/>
          <w:szCs w:val="32"/>
          <w:lang w:val="en-US" w:eastAsia="zh-CN"/>
        </w:rPr>
        <w:t>试讲</w:t>
      </w:r>
      <w:r>
        <w:rPr>
          <w:rFonts w:hint="eastAsia" w:ascii="仿宋_GB2312" w:hAnsi="仿宋" w:eastAsia="仿宋_GB2312"/>
          <w:color w:val="auto"/>
          <w:sz w:val="32"/>
          <w:szCs w:val="32"/>
        </w:rPr>
        <w:t>教学。</w:t>
      </w:r>
    </w:p>
    <w:p>
      <w:pPr>
        <w:pStyle w:val="8"/>
        <w:wordWrap w:val="0"/>
        <w:spacing w:line="560" w:lineRule="exact"/>
        <w:ind w:firstLine="624"/>
        <w:rPr>
          <w:rFonts w:hint="eastAsia" w:ascii="仿宋_GB2312" w:eastAsia="仿宋_GB2312"/>
          <w:b/>
          <w:bCs/>
          <w:color w:val="auto"/>
          <w:sz w:val="32"/>
          <w:szCs w:val="32"/>
        </w:rPr>
      </w:pPr>
      <w:r>
        <w:rPr>
          <w:rFonts w:hint="eastAsia" w:ascii="仿宋_GB2312" w:eastAsia="仿宋_GB2312"/>
          <w:b/>
          <w:bCs/>
          <w:color w:val="auto"/>
          <w:sz w:val="32"/>
          <w:szCs w:val="32"/>
        </w:rPr>
        <w:t>2</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.是否有指定的考试辅导书和培训班？</w:t>
      </w:r>
    </w:p>
    <w:p>
      <w:pPr>
        <w:pStyle w:val="8"/>
        <w:wordWrap w:val="0"/>
        <w:spacing w:line="560" w:lineRule="exact"/>
        <w:ind w:firstLine="624"/>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年济南市</w:t>
      </w:r>
      <w:r>
        <w:rPr>
          <w:rFonts w:hint="eastAsia" w:ascii="仿宋_GB2312" w:eastAsia="仿宋_GB2312"/>
          <w:color w:val="auto"/>
          <w:sz w:val="32"/>
          <w:szCs w:val="32"/>
          <w:lang w:val="en-US" w:eastAsia="zh-CN"/>
        </w:rPr>
        <w:t>历城</w:t>
      </w:r>
      <w:r>
        <w:rPr>
          <w:rFonts w:hint="eastAsia" w:ascii="仿宋_GB2312" w:eastAsia="仿宋_GB2312"/>
          <w:color w:val="auto"/>
          <w:sz w:val="32"/>
          <w:szCs w:val="32"/>
        </w:rPr>
        <w:t>区教育体育系统公开招聘考试不指定考试辅导</w:t>
      </w:r>
      <w:r>
        <w:rPr>
          <w:rFonts w:hint="eastAsia" w:ascii="仿宋_GB2312" w:eastAsia="仿宋_GB2312"/>
          <w:color w:val="auto"/>
          <w:sz w:val="32"/>
          <w:szCs w:val="32"/>
          <w:lang w:val="en-US" w:eastAsia="zh-CN"/>
        </w:rPr>
        <w:t>用</w:t>
      </w:r>
      <w:r>
        <w:rPr>
          <w:rFonts w:hint="eastAsia" w:ascii="仿宋_GB2312" w:eastAsia="仿宋_GB2312"/>
          <w:color w:val="auto"/>
          <w:sz w:val="32"/>
          <w:szCs w:val="32"/>
        </w:rPr>
        <w:t>书，不举办也不委托任何机构举办考试辅导班。</w:t>
      </w:r>
    </w:p>
    <w:p>
      <w:bookmarkStart w:id="0" w:name="_GoBack"/>
      <w:bookmarkEnd w:id="0"/>
    </w:p>
    <w:sectPr>
      <w:footerReference r:id="rId3" w:type="default"/>
      <w:pgSz w:w="11906" w:h="16838"/>
      <w:pgMar w:top="1440"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文星简大标宋">
    <w:altName w:val="微软雅黑"/>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62404"/>
    <w:rsid w:val="3D56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lain Text"/>
    <w:basedOn w:val="1"/>
    <w:uiPriority w:val="0"/>
    <w:pPr>
      <w:autoSpaceDE w:val="0"/>
      <w:autoSpaceDN w:val="0"/>
      <w:adjustRightInd w:val="0"/>
      <w:textAlignment w:val="baseline"/>
    </w:pPr>
    <w:rPr>
      <w:rFonts w:ascii="宋体" w:hAnsi="宋体" w:cs="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2021-06-22T01:40:00Z</dcterms:created>
  <dc:creator>qzuser</dc:creator>
  <cp:lastModifiedBy>qzuser</cp:lastModifiedBy>
  <dcterms:modified xsi:type="dcterms:W3CDTF">2021-06-22T04:06:31Z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0DD678A3D7F24F0D848DF27E5133A069</vt:lpwstr>
  </property>
</Properties>
</file>