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现场资格审查所需材料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textAlignment w:val="auto"/>
        <w:rPr>
          <w:rFonts w:hint="eastAsia" w:ascii="方正仿宋_GBK" w:hAnsi="微软雅黑" w:eastAsia="方正仿宋_GBK"/>
          <w:sz w:val="30"/>
          <w:szCs w:val="30"/>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1.《报名登记表》</w:t>
      </w:r>
      <w:r>
        <w:rPr>
          <w:rFonts w:hint="eastAsia" w:ascii="Times New Roman" w:hAnsi="Times New Roman" w:eastAsia="方正仿宋_GBK" w:cs="Times New Roman"/>
          <w:kern w:val="0"/>
          <w:sz w:val="32"/>
          <w:szCs w:val="32"/>
          <w:lang w:val="en-US" w:eastAsia="zh-CN"/>
        </w:rPr>
        <w:t>和</w:t>
      </w:r>
      <w:r>
        <w:rPr>
          <w:rFonts w:hint="eastAsia" w:ascii="Times New Roman" w:hAnsi="Times New Roman" w:eastAsia="方正仿宋_GBK" w:cs="Times New Roman"/>
          <w:kern w:val="0"/>
          <w:sz w:val="32"/>
          <w:szCs w:val="32"/>
        </w:rPr>
        <w:t>《现场资格审查表》</w:t>
      </w:r>
      <w:r>
        <w:rPr>
          <w:rFonts w:hint="eastAsia" w:ascii="Times New Roman" w:hAnsi="Times New Roman" w:eastAsia="方正仿宋_GBK" w:cs="Times New Roman"/>
          <w:kern w:val="0"/>
          <w:sz w:val="32"/>
          <w:szCs w:val="32"/>
          <w:lang w:val="en-US" w:eastAsia="zh-CN"/>
        </w:rPr>
        <w:t>原件。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2.在职在编人员须有单位及主管部门出具的</w:t>
      </w:r>
      <w:r>
        <w:rPr>
          <w:rFonts w:hint="eastAsia" w:ascii="Times New Roman" w:hAnsi="Times New Roman" w:eastAsia="方正仿宋_GBK" w:cs="Times New Roman"/>
          <w:kern w:val="0"/>
          <w:sz w:val="32"/>
          <w:szCs w:val="32"/>
        </w:rPr>
        <w:t>《机关事业单位工作人员诚信应聘承诺》</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附件3</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，手写签字。</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3.本人身份证复印件及交验原件</w:t>
      </w:r>
      <w:r>
        <w:rPr>
          <w:rFonts w:hint="eastAsia" w:ascii="Times New Roman" w:hAnsi="Times New Roman" w:eastAsia="方正仿宋_GBK"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4.往届</w:t>
      </w:r>
      <w:r>
        <w:rPr>
          <w:rFonts w:hint="eastAsia" w:ascii="Times New Roman" w:hAnsi="Times New Roman" w:eastAsia="方正仿宋_GBK" w:cs="Times New Roman"/>
          <w:kern w:val="0"/>
          <w:sz w:val="32"/>
          <w:szCs w:val="32"/>
          <w:lang w:val="en-US" w:eastAsia="zh-CN"/>
        </w:rPr>
        <w:t>毕业生</w:t>
      </w:r>
      <w:r>
        <w:rPr>
          <w:rFonts w:hint="default" w:ascii="Times New Roman" w:hAnsi="Times New Roman" w:eastAsia="方正仿宋_GBK" w:cs="Times New Roman"/>
          <w:kern w:val="0"/>
          <w:sz w:val="32"/>
          <w:szCs w:val="32"/>
        </w:rPr>
        <w:t>提供毕业证、学位证复印件及交验原件，同时提供在中国高等教育学生信息网（http://chsi.com.cn）下载的《教育部学历证书电子注册备案表》</w:t>
      </w:r>
      <w:r>
        <w:rPr>
          <w:rFonts w:hint="eastAsia" w:ascii="Times New Roman" w:hAnsi="Times New Roman" w:eastAsia="方正仿宋_GBK" w:cs="Times New Roman"/>
          <w:kern w:val="0"/>
          <w:sz w:val="32"/>
          <w:szCs w:val="32"/>
          <w:lang w:eastAsia="zh-CN"/>
        </w:rPr>
        <w:t>、</w:t>
      </w:r>
      <w:r>
        <w:rPr>
          <w:rFonts w:hint="eastAsia" w:ascii="方正仿宋_GBK" w:eastAsia="方正仿宋_GBK" w:cs="瀹嬩綋"/>
          <w:color w:val="000000"/>
          <w:sz w:val="32"/>
          <w:szCs w:val="32"/>
        </w:rPr>
        <w:t>中国学位与研究生教育信息网（</w:t>
      </w:r>
      <w:r>
        <w:rPr>
          <w:rFonts w:hint="eastAsia" w:ascii="Times New Roman" w:hAnsi="Times New Roman" w:eastAsia="方正仿宋_GBK" w:cs="Times New Roman"/>
          <w:kern w:val="0"/>
          <w:sz w:val="32"/>
          <w:szCs w:val="32"/>
        </w:rPr>
        <w:t>http://www.cdgdc.edu.cn/</w:t>
      </w:r>
      <w:r>
        <w:rPr>
          <w:rFonts w:hint="eastAsia" w:ascii="方正仿宋_GBK" w:eastAsia="方正仿宋_GBK" w:cs="瀹嬩綋"/>
          <w:color w:val="000000"/>
          <w:sz w:val="32"/>
          <w:szCs w:val="32"/>
        </w:rPr>
        <w:t>）</w:t>
      </w:r>
      <w:r>
        <w:rPr>
          <w:rFonts w:hint="eastAsia" w:ascii="方正仿宋_GBK" w:eastAsia="方正仿宋_GBK" w:cs="瀹嬩綋"/>
          <w:color w:val="000000"/>
          <w:sz w:val="32"/>
          <w:szCs w:val="32"/>
          <w:lang w:val="en-US" w:eastAsia="zh-CN"/>
        </w:rPr>
        <w:t>下载的《认证报告》</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5.20</w:t>
      </w:r>
      <w:r>
        <w:rPr>
          <w:rFonts w:hint="eastAsia"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年应届毕业生须提供高校毕业生就业推荐书（交复印件，并交验盖有毕业学校公章原件）、学籍证明（盖有学校公章的原件）。如已取得毕业证和学位证，则按第4条提供材料。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6.教师资格证书复印件及交验原件。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.报考语文岗位的提供普通话二级甲等及以上证书的复印件及交验原件；报考英语岗位的提供英语专业四级（TEM4）或大学英语六级（CET6）及以上证书的复印件及原件。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.《一览表》中其它要求对应相关证书原件及复印件。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微软雅黑" w:eastAsia="方正仿宋_GBK"/>
          <w:sz w:val="28"/>
          <w:szCs w:val="28"/>
          <w:lang w:val="en-US" w:eastAsia="zh-CN"/>
        </w:rPr>
      </w:pP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.近期一寸免冠彩色标准证件照片3张。</w:t>
      </w:r>
    </w:p>
    <w:p>
      <w:bookmarkStart w:id="0" w:name="_GoBack"/>
      <w:bookmarkEnd w:id="0"/>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rPr>
    </w:pPr>
  </w:p>
  <w:p>
    <w:pPr>
      <w:pStyle w:val="4"/>
      <w:framePr w:wrap="around" w:vAnchor="text" w:hAnchor="margin" w:xAlign="center" w:y="1"/>
      <w:rPr>
        <w:rStyle w:val="10"/>
        <w:rFonts w:hint="eastAsia"/>
      </w:rPr>
    </w:pP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54B4"/>
    <w:rsid w:val="049F4765"/>
    <w:rsid w:val="11306B69"/>
    <w:rsid w:val="12376AC8"/>
    <w:rsid w:val="15EE3835"/>
    <w:rsid w:val="163C4D78"/>
    <w:rsid w:val="34B620F5"/>
    <w:rsid w:val="3D5C4B83"/>
    <w:rsid w:val="3EFA54B4"/>
    <w:rsid w:val="6C987B68"/>
    <w:rsid w:val="78DE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Emphasis"/>
    <w:basedOn w:val="8"/>
    <w:qFormat/>
    <w:uiPriority w:val="0"/>
  </w:style>
  <w:style w:type="character" w:styleId="13">
    <w:name w:val="HTML Definition"/>
    <w:basedOn w:val="8"/>
    <w:uiPriority w:val="0"/>
  </w:style>
  <w:style w:type="character" w:styleId="14">
    <w:name w:val="HTML Typewriter"/>
    <w:basedOn w:val="8"/>
    <w:uiPriority w:val="0"/>
    <w:rPr>
      <w:rFonts w:hint="default" w:ascii="monospace" w:hAnsi="monospace" w:eastAsia="monospace" w:cs="monospace"/>
      <w:sz w:val="20"/>
    </w:rPr>
  </w:style>
  <w:style w:type="character" w:styleId="15">
    <w:name w:val="HTML Acronym"/>
    <w:basedOn w:val="8"/>
    <w:uiPriority w:val="0"/>
    <w:rPr>
      <w:bdr w:val="none" w:color="auto" w:sz="0" w:space="0"/>
    </w:rPr>
  </w:style>
  <w:style w:type="character" w:styleId="16">
    <w:name w:val="HTML Variable"/>
    <w:basedOn w:val="8"/>
    <w:uiPriority w:val="0"/>
  </w:style>
  <w:style w:type="character" w:styleId="17">
    <w:name w:val="Hyperlink"/>
    <w:basedOn w:val="8"/>
    <w:uiPriority w:val="0"/>
    <w:rPr>
      <w:color w:val="000000"/>
      <w:u w:val="none"/>
    </w:rPr>
  </w:style>
  <w:style w:type="character" w:styleId="18">
    <w:name w:val="HTML Code"/>
    <w:basedOn w:val="8"/>
    <w:uiPriority w:val="0"/>
    <w:rPr>
      <w:rFonts w:ascii="monospace" w:hAnsi="monospace" w:eastAsia="monospace" w:cs="monospace"/>
      <w:sz w:val="20"/>
      <w:bdr w:val="none" w:color="auto" w:sz="0" w:space="0"/>
    </w:rPr>
  </w:style>
  <w:style w:type="character" w:styleId="19">
    <w:name w:val="HTML Cite"/>
    <w:basedOn w:val="8"/>
    <w:uiPriority w:val="0"/>
  </w:style>
  <w:style w:type="character" w:styleId="20">
    <w:name w:val="HTML Keyboard"/>
    <w:basedOn w:val="8"/>
    <w:uiPriority w:val="0"/>
    <w:rPr>
      <w:rFonts w:hint="default" w:ascii="monospace" w:hAnsi="monospace" w:eastAsia="monospace" w:cs="monospace"/>
      <w:sz w:val="20"/>
    </w:rPr>
  </w:style>
  <w:style w:type="character" w:styleId="21">
    <w:name w:val="HTML Sample"/>
    <w:basedOn w:val="8"/>
    <w:uiPriority w:val="0"/>
    <w:rPr>
      <w:rFonts w:hint="default" w:ascii="monospace" w:hAnsi="monospace" w:eastAsia="monospace" w:cs="monospace"/>
    </w:rPr>
  </w:style>
  <w:style w:type="character" w:customStyle="1" w:styleId="22">
    <w:name w:val="bjh-p"/>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2021-06-11T01:17:00Z</dcterms:created>
  <dc:creator>qzuser</dc:creator>
  <cp:lastModifiedBy>qzuser</cp:lastModifiedBy>
  <dcterms:modified xsi:type="dcterms:W3CDTF">2021-06-11T03:24:14Z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B80848A5584541FAAC645D22CA2B5458</vt:lpwstr>
  </property>
</Properties>
</file>