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附件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4：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 年  月入职在编，现参加巫溪县202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上半年</w:t>
            </w:r>
            <w:r>
              <w:rPr>
                <w:rFonts w:hint="eastAsia" w:ascii="方正仿宋_GBK" w:eastAsia="方正仿宋_GBK"/>
                <w:szCs w:val="21"/>
              </w:rPr>
              <w:t>公开招聘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教育事业单位工作人员</w:t>
            </w:r>
            <w:r>
              <w:rPr>
                <w:rFonts w:hint="eastAsia" w:ascii="方正仿宋_GBK" w:eastAsia="方正仿宋_GBK"/>
                <w:szCs w:val="21"/>
              </w:rPr>
              <w:t>考试，将按照招聘公告规定严格执行流程要求。现承诺如下：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（一）未处于试用期和最低服务期限内；（二）已认真阅读并理解本次招聘简章，对所提供应聘材料真实有效性负责，愿意承担因不实带来的负面后果。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7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1306B69"/>
    <w:rsid w:val="12376AC8"/>
    <w:rsid w:val="15EE3835"/>
    <w:rsid w:val="163C4D78"/>
    <w:rsid w:val="1A693CDE"/>
    <w:rsid w:val="23443584"/>
    <w:rsid w:val="34B620F5"/>
    <w:rsid w:val="3D5C4B83"/>
    <w:rsid w:val="3EFA54B4"/>
    <w:rsid w:val="448B32E0"/>
    <w:rsid w:val="510850BF"/>
    <w:rsid w:val="590738A0"/>
    <w:rsid w:val="68C76599"/>
    <w:rsid w:val="6C987B68"/>
    <w:rsid w:val="747A50A3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00"/>
      <w:u w:val="none"/>
    </w:rPr>
  </w:style>
  <w:style w:type="character" w:styleId="19">
    <w:name w:val="HTML Code"/>
    <w:basedOn w:val="9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bjh-p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C09F0DA71F854ACFA77FCD2BB954845D</vt:lpwstr>
  </property>
</Properties>
</file>