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附件3</w:t>
      </w:r>
    </w:p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930"/>
        <w:gridCol w:w="930"/>
        <w:gridCol w:w="930"/>
        <w:gridCol w:w="930"/>
        <w:gridCol w:w="930"/>
        <w:gridCol w:w="930"/>
        <w:gridCol w:w="1570"/>
        <w:gridCol w:w="74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4355" w:type="dxa"/>
            <w:gridSpan w:val="9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ascii="方正小标宋_GBK" w:hAnsi="方正小标宋_GBK" w:eastAsia="方正小标宋_GBK" w:cs="方正小标宋_GBK"/>
                <w:color w:val="000000"/>
                <w:sz w:val="40"/>
                <w:szCs w:val="40"/>
                <w:bdr w:val="none" w:color="auto" w:sz="0" w:space="0"/>
              </w:rPr>
              <w:t>考生考试前14天的个人情况承诺表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4355" w:type="dxa"/>
            <w:gridSpan w:val="9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填报时间：       年    月  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  <w:tblCellSpacing w:w="0" w:type="dxa"/>
          <w:jc w:val="center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姓名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所在地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   （省+市，例如：贵州省安顺市）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居住地址（具体到小区）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考试前14天内本人及家属是否有到中高风险地区出行史（如有，请填写有关情况）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考试前14天内本人及家属是否接触到中高风险地区出行史的人员（如有，请填写有关情况）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本人及家属是否现有确诊病例、疑似病例接触史（如有，请填写有关情况）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居住小区、现工作单位内是否有新冠肺炎确诊病例、疑似病例（如有，请填写有关情况）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报名前14天内本人及家属是否出现发热（≥37.3°C）、干咳、乏力、鼻塞、流涕、咽痛、腹泻等症状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其他需要说明的情况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  <w:tblCellSpacing w:w="0" w:type="dxa"/>
          <w:jc w:val="center"/>
        </w:trPr>
        <w:tc>
          <w:tcPr>
            <w:tcW w:w="118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14355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本人承诺以上信息真实有效，如因错报、漏报、瞒报所造成的一切后果由本人承担。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1435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承诺人：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2106"/>
    <w:rsid w:val="067318B7"/>
    <w:rsid w:val="06E624FA"/>
    <w:rsid w:val="1BC44798"/>
    <w:rsid w:val="57622106"/>
    <w:rsid w:val="5F303D63"/>
    <w:rsid w:val="71653842"/>
    <w:rsid w:val="7370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2021-06-07T01:14:00Z</dcterms:created>
  <dc:creator>qzuser</dc:creator>
  <cp:lastModifiedBy>qzuser</cp:lastModifiedBy>
  <dcterms:modified xsi:type="dcterms:W3CDTF">2021-06-07T02:15:56Z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ECF6F78794CC40508AE533E0CEC47675</vt:lpwstr>
  </property>
</Properties>
</file>