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项目管理等工程硕士专</w:t>
            </w:r>
            <w:r>
              <w:rPr>
                <w:rFonts w:eastAsia="方正仿宋_GBK"/>
                <w:kern w:val="0"/>
                <w:sz w:val="18"/>
                <w:szCs w:val="18"/>
              </w:rPr>
              <w:t>业，营运与供应链管理，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2B4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A3173DFD9C1C476DB03CD28682BDA265</vt:lpwstr>
  </property>
</Properties>
</file>