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：</w:t>
      </w:r>
    </w:p>
    <w:p>
      <w:pPr>
        <w:spacing w:line="480" w:lineRule="auto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郑州高新区20</w:t>
      </w:r>
      <w:r>
        <w:rPr>
          <w:rFonts w:hint="default" w:ascii="宋体" w:hAnsi="宋体" w:cs="宋体"/>
          <w:b/>
          <w:kern w:val="0"/>
          <w:sz w:val="36"/>
          <w:szCs w:val="36"/>
          <w:lang w:val="en-US"/>
        </w:rPr>
        <w:t>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36"/>
          <w:szCs w:val="36"/>
        </w:rPr>
        <w:t>年招聘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在职优秀</w:t>
      </w:r>
      <w:r>
        <w:rPr>
          <w:rFonts w:hint="eastAsia" w:ascii="宋体" w:hAnsi="宋体" w:cs="宋体"/>
          <w:b/>
          <w:kern w:val="0"/>
          <w:sz w:val="36"/>
          <w:szCs w:val="36"/>
        </w:rPr>
        <w:t>教师报名登记表</w:t>
      </w: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报考岗位：</w:t>
      </w:r>
      <w:r>
        <w:rPr>
          <w:rFonts w:hint="eastAsia" w:ascii="仿宋_GB2312" w:eastAsia="仿宋_GB2312"/>
          <w:sz w:val="24"/>
          <w:lang w:eastAsia="zh-CN"/>
        </w:rPr>
        <w:t>小学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学科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 填表日期：   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2"/>
        <w:gridCol w:w="805"/>
        <w:gridCol w:w="1241"/>
        <w:gridCol w:w="1227"/>
        <w:gridCol w:w="131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一寸近期正面免冠彩照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毕业院校及专业</w:t>
            </w:r>
          </w:p>
        </w:tc>
        <w:tc>
          <w:tcPr>
            <w:tcW w:w="415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毕业院校及专业</w:t>
            </w:r>
          </w:p>
        </w:tc>
        <w:tc>
          <w:tcPr>
            <w:tcW w:w="4159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及以上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教师资格学科及证号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96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学科及编号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位及岗位</w:t>
            </w:r>
          </w:p>
        </w:tc>
        <w:tc>
          <w:tcPr>
            <w:tcW w:w="474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符合业绩条件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之一的奖项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证书名称：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发证单位：                           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文件号：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社保完善承诺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我 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（同意\不同意）完善社保。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社保完善承诺</w:t>
            </w:r>
          </w:p>
          <w:p>
            <w:pPr>
              <w:spacing w:line="58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我 </w:t>
            </w:r>
            <w:r>
              <w:rPr>
                <w:rFonts w:hint="eastAsia" w:ascii="仿宋_GB2312" w:eastAsia="仿宋_GB2312"/>
                <w:sz w:val="24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（同意\不同意）完善社保。（研究生不填）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市     县（区）      乡（镇、街道办事处）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8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个人简历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（从高中填起）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奖情况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6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本登记表所填内容正确无误，提交的证件和照片真实有效，如有虚假，由此产生的后果由本人承担。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本人签名：                                                         </w:t>
            </w:r>
          </w:p>
        </w:tc>
      </w:tr>
    </w:tbl>
    <w:tbl>
      <w:tblPr>
        <w:tblStyle w:val="6"/>
        <w:tblpPr w:leftFromText="180" w:rightFromText="180" w:vertAnchor="text" w:horzAnchor="page" w:tblpXSpec="center" w:tblpY="1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专业技术任职资格证审查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符合业绩条件之一奖项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 xml:space="preserve">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经审查验证，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取得面试资格。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审查小组组长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字：</w:t>
            </w:r>
          </w:p>
          <w:p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2021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 日 </w:t>
            </w:r>
          </w:p>
          <w:p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注：此表正反两面双面打印</w:t>
      </w:r>
    </w:p>
    <w:p>
      <w:bookmarkStart w:id="0" w:name="_GoBack"/>
      <w:bookmarkEnd w:id="0"/>
    </w:p>
    <w:sectPr>
      <w:footerReference r:id="rId3" w:type="default"/>
      <w:pgSz w:w="11849" w:h="16781"/>
      <w:pgMar w:top="2098" w:right="1587" w:bottom="1587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4749800</wp:posOffset>
              </wp:positionH>
              <wp:positionV relativeFrom="paragraph">
                <wp:posOffset>-254000</wp:posOffset>
              </wp:positionV>
              <wp:extent cx="830580" cy="47879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0580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pt;margin-top:-20pt;height:37.7pt;width:65.4pt;mso-position-horizontal-relative:margin;z-index:251659264;mso-width-relative:page;mso-height-relative:page;" filled="f" stroked="f" coordsize="21600,21600" o:gfxdata="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KKT4NkAAAAKAQAADwAAAAAAAAABACAAAAAiAAAAZHJzL2Rvd25y&#10;ZXYueG1sUEsBAhQAFAAAAAgAh07iQPcPUxzEAQAAfAMAAA4AAAAAAAAAAQAgAAAAKA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006525F4"/>
    <w:rsid w:val="07D969F7"/>
    <w:rsid w:val="2B4C35D6"/>
    <w:rsid w:val="383B4B04"/>
    <w:rsid w:val="41DB7FD1"/>
    <w:rsid w:val="4B891034"/>
    <w:rsid w:val="516D464A"/>
    <w:rsid w:val="6B414C29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222222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iPriority w:val="0"/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hov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284EBD0BDD204ACAB22BA65FC92AC9AA</vt:lpwstr>
  </property>
</Properties>
</file>