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center"/>
        <w:rPr>
          <w:rFonts w:hint="eastAsia" w:ascii="方正小标宋简体" w:hAnsi="黑体" w:eastAsia="方正小标宋简体" w:cs="黑体"/>
          <w:bCs/>
          <w:w w:val="95"/>
          <w:sz w:val="44"/>
          <w:szCs w:val="44"/>
          <w:lang w:eastAsia="zh-CN"/>
        </w:rPr>
      </w:pPr>
      <w:r>
        <w:rPr>
          <w:rFonts w:hint="eastAsia" w:ascii="方正小标宋简体" w:hAnsi="黑体" w:eastAsia="方正小标宋简体" w:cs="黑体"/>
          <w:bCs/>
          <w:w w:val="95"/>
          <w:sz w:val="44"/>
          <w:szCs w:val="44"/>
        </w:rPr>
        <w:t>莆田市实验小学</w:t>
      </w:r>
      <w:r>
        <w:rPr>
          <w:rFonts w:hint="eastAsia" w:ascii="方正小标宋简体" w:hAnsi="黑体" w:eastAsia="方正小标宋简体" w:cs="黑体"/>
          <w:bCs/>
          <w:w w:val="95"/>
          <w:sz w:val="44"/>
          <w:szCs w:val="44"/>
          <w:lang w:eastAsia="zh-CN"/>
        </w:rPr>
        <w:t>公开招聘</w:t>
      </w:r>
    </w:p>
    <w:p>
      <w:pPr>
        <w:shd w:val="clear" w:color="auto" w:fill="FFFFFF"/>
        <w:spacing w:line="520" w:lineRule="exact"/>
        <w:jc w:val="center"/>
        <w:rPr>
          <w:rFonts w:hint="eastAsia" w:ascii="方正小标宋简体" w:hAnsi="黑体" w:eastAsia="方正小标宋简体" w:cs="黑体"/>
          <w:bCs/>
          <w:w w:val="95"/>
          <w:sz w:val="44"/>
          <w:szCs w:val="44"/>
        </w:rPr>
      </w:pPr>
      <w:r>
        <w:rPr>
          <w:rFonts w:hint="eastAsia" w:ascii="方正小标宋简体" w:hAnsi="黑体" w:eastAsia="方正小标宋简体" w:cs="黑体"/>
          <w:bCs/>
          <w:w w:val="95"/>
          <w:sz w:val="44"/>
          <w:szCs w:val="44"/>
        </w:rPr>
        <w:t>2021年</w:t>
      </w:r>
      <w:r>
        <w:rPr>
          <w:rFonts w:hint="eastAsia" w:ascii="方正小标宋简体" w:hAnsi="黑体" w:eastAsia="方正小标宋简体" w:cs="黑体"/>
          <w:bCs/>
          <w:w w:val="95"/>
          <w:sz w:val="44"/>
          <w:szCs w:val="44"/>
          <w:lang w:eastAsia="zh-CN"/>
        </w:rPr>
        <w:t>紧缺教师</w:t>
      </w:r>
      <w:r>
        <w:rPr>
          <w:rFonts w:hint="eastAsia" w:ascii="方正小标宋简体" w:hAnsi="黑体" w:eastAsia="方正小标宋简体" w:cs="黑体"/>
          <w:bCs/>
          <w:w w:val="95"/>
          <w:sz w:val="44"/>
          <w:szCs w:val="44"/>
        </w:rPr>
        <w:t>方案</w:t>
      </w:r>
    </w:p>
    <w:p>
      <w:pPr>
        <w:pStyle w:val="13"/>
        <w:widowControl w:val="0"/>
        <w:shd w:val="clear" w:color="auto" w:fill="FFFFFF"/>
        <w:spacing w:line="500" w:lineRule="exact"/>
        <w:ind w:firstLine="600" w:firstLineChars="200"/>
        <w:rPr>
          <w:rFonts w:hint="eastAsia" w:ascii="仿宋" w:hAnsi="仿宋" w:eastAsia="仿宋"/>
          <w:sz w:val="30"/>
          <w:szCs w:val="30"/>
        </w:rPr>
      </w:pPr>
    </w:p>
    <w:p>
      <w:pPr>
        <w:pStyle w:val="13"/>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为深入实施人才强市战略，落实市委、市政府出台的《关于实施人才“壶兰计划”的意见》，</w:t>
      </w:r>
      <w:r>
        <w:rPr>
          <w:rFonts w:hint="eastAsia" w:ascii="仿宋_GB2312" w:hAnsi="仿宋_GB2312" w:eastAsia="仿宋_GB2312" w:cs="仿宋_GB2312"/>
          <w:kern w:val="2"/>
          <w:sz w:val="32"/>
          <w:szCs w:val="32"/>
        </w:rPr>
        <w:t>确保学校正常教学对师资的需求,经研究，决定开展</w:t>
      </w:r>
      <w:r>
        <w:rPr>
          <w:rFonts w:hint="eastAsia" w:ascii="仿宋_GB2312" w:hAnsi="仿宋_GB2312" w:eastAsia="仿宋_GB2312" w:cs="仿宋_GB2312"/>
          <w:kern w:val="2"/>
          <w:sz w:val="32"/>
          <w:szCs w:val="32"/>
          <w:lang w:eastAsia="zh-CN"/>
        </w:rPr>
        <w:t>紧缺教师</w:t>
      </w:r>
      <w:r>
        <w:rPr>
          <w:rFonts w:hint="eastAsia" w:ascii="仿宋_GB2312" w:hAnsi="仿宋_GB2312" w:eastAsia="仿宋_GB2312" w:cs="仿宋_GB2312"/>
          <w:kern w:val="2"/>
          <w:sz w:val="32"/>
          <w:szCs w:val="32"/>
        </w:rPr>
        <w:t>公开招聘。具体方案如下：</w:t>
      </w:r>
    </w:p>
    <w:p>
      <w:pPr>
        <w:spacing w:line="560" w:lineRule="exact"/>
        <w:ind w:firstLine="640" w:firstLineChars="200"/>
        <w:rPr>
          <w:rFonts w:hint="eastAsia" w:ascii="黑体" w:hAnsi="黑体" w:eastAsia="黑体"/>
          <w:sz w:val="32"/>
          <w:szCs w:val="32"/>
        </w:rPr>
      </w:pPr>
      <w:r>
        <w:rPr>
          <w:rFonts w:hint="eastAsia" w:ascii="黑体" w:hAnsi="黑体" w:eastAsia="黑体"/>
          <w:bCs/>
          <w:sz w:val="32"/>
          <w:szCs w:val="32"/>
        </w:rPr>
        <w:t>一、招聘对象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1.硕士研究生及以上学历、学位应往届毕业生；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2.教育部直属师范大学应届公费师范毕业生；</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3.2021年教育部直属师范大学优秀师范类本科应届毕业生，在校期间曾获得</w:t>
      </w:r>
      <w:r>
        <w:rPr>
          <w:rFonts w:hint="eastAsia" w:ascii="仿宋_GB2312" w:hAnsi="仿宋_GB2312" w:eastAsia="仿宋_GB2312" w:cs="仿宋_GB2312"/>
          <w:color w:val="auto"/>
          <w:sz w:val="32"/>
          <w:szCs w:val="32"/>
          <w:u w:val="none"/>
          <w:lang w:eastAsia="zh-CN"/>
        </w:rPr>
        <w:t>院系及以上</w:t>
      </w:r>
      <w:r>
        <w:rPr>
          <w:rFonts w:hint="eastAsia" w:ascii="仿宋_GB2312" w:hAnsi="仿宋_GB2312" w:eastAsia="仿宋_GB2312" w:cs="仿宋_GB2312"/>
          <w:color w:val="auto"/>
          <w:sz w:val="32"/>
          <w:szCs w:val="32"/>
          <w:u w:val="none"/>
        </w:rPr>
        <w:t>奖学金。</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二、招聘岗位及要求</w:t>
      </w:r>
    </w:p>
    <w:tbl>
      <w:tblPr>
        <w:tblStyle w:val="6"/>
        <w:tblW w:w="99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
        <w:gridCol w:w="1410"/>
        <w:gridCol w:w="1097"/>
        <w:gridCol w:w="3283"/>
        <w:gridCol w:w="659"/>
        <w:gridCol w:w="1402"/>
        <w:gridCol w:w="880"/>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48"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序号</w:t>
            </w:r>
          </w:p>
        </w:tc>
        <w:tc>
          <w:tcPr>
            <w:tcW w:w="1410"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招聘学校</w:t>
            </w:r>
          </w:p>
        </w:tc>
        <w:tc>
          <w:tcPr>
            <w:tcW w:w="1097"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岗位</w:t>
            </w:r>
          </w:p>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名称</w:t>
            </w:r>
          </w:p>
        </w:tc>
        <w:tc>
          <w:tcPr>
            <w:tcW w:w="3283"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专业</w:t>
            </w:r>
          </w:p>
        </w:tc>
        <w:tc>
          <w:tcPr>
            <w:tcW w:w="659"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人数</w:t>
            </w:r>
          </w:p>
        </w:tc>
        <w:tc>
          <w:tcPr>
            <w:tcW w:w="1402"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应/</w:t>
            </w:r>
          </w:p>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往届</w:t>
            </w:r>
          </w:p>
        </w:tc>
        <w:tc>
          <w:tcPr>
            <w:tcW w:w="880"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学历</w:t>
            </w:r>
          </w:p>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学位</w:t>
            </w:r>
          </w:p>
        </w:tc>
        <w:tc>
          <w:tcPr>
            <w:tcW w:w="809" w:type="dxa"/>
            <w:noWrap w:val="0"/>
            <w:vAlign w:val="center"/>
          </w:tcPr>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服务</w:t>
            </w:r>
          </w:p>
          <w:p>
            <w:pPr>
              <w:shd w:val="clear" w:color="auto" w:fill="FFFFFF"/>
              <w:spacing w:line="300" w:lineRule="exact"/>
              <w:jc w:val="center"/>
              <w:rPr>
                <w:rFonts w:hint="eastAsia" w:ascii="宋体" w:hAnsi="宋体" w:cs="宋体"/>
                <w:spacing w:val="-6"/>
                <w:sz w:val="24"/>
              </w:rPr>
            </w:pPr>
            <w:r>
              <w:rPr>
                <w:rFonts w:hint="eastAsia" w:ascii="宋体" w:hAnsi="宋体" w:cs="宋体"/>
                <w:spacing w:val="-6"/>
                <w:sz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448" w:type="dxa"/>
            <w:noWrap w:val="0"/>
            <w:vAlign w:val="center"/>
          </w:tcPr>
          <w:p>
            <w:pPr>
              <w:snapToGrid w:val="0"/>
              <w:jc w:val="center"/>
              <w:rPr>
                <w:rFonts w:hint="eastAsia" w:ascii="宋体" w:hAnsi="宋体"/>
                <w:szCs w:val="21"/>
              </w:rPr>
            </w:pPr>
            <w:r>
              <w:rPr>
                <w:rFonts w:hint="eastAsia" w:ascii="宋体" w:hAnsi="宋体"/>
                <w:szCs w:val="21"/>
              </w:rPr>
              <w:t>1</w:t>
            </w:r>
          </w:p>
        </w:tc>
        <w:tc>
          <w:tcPr>
            <w:tcW w:w="1410" w:type="dxa"/>
            <w:noWrap w:val="0"/>
            <w:vAlign w:val="center"/>
          </w:tcPr>
          <w:p>
            <w:pPr>
              <w:snapToGrid w:val="0"/>
              <w:jc w:val="center"/>
              <w:rPr>
                <w:rFonts w:hint="eastAsia" w:ascii="宋体" w:hAnsi="宋体"/>
                <w:szCs w:val="21"/>
              </w:rPr>
            </w:pPr>
            <w:r>
              <w:rPr>
                <w:rFonts w:hint="eastAsia" w:ascii="宋体" w:hAnsi="宋体"/>
                <w:szCs w:val="21"/>
              </w:rPr>
              <w:t>莆田市实验小学</w:t>
            </w:r>
          </w:p>
        </w:tc>
        <w:tc>
          <w:tcPr>
            <w:tcW w:w="1097" w:type="dxa"/>
            <w:noWrap w:val="0"/>
            <w:vAlign w:val="center"/>
          </w:tcPr>
          <w:p>
            <w:pPr>
              <w:snapToGrid w:val="0"/>
              <w:jc w:val="center"/>
              <w:rPr>
                <w:rFonts w:hint="eastAsia" w:ascii="宋体" w:hAnsi="宋体"/>
                <w:szCs w:val="21"/>
              </w:rPr>
            </w:pPr>
            <w:r>
              <w:rPr>
                <w:rFonts w:hint="eastAsia" w:ascii="宋体" w:hAnsi="宋体"/>
                <w:szCs w:val="21"/>
              </w:rPr>
              <w:t>语文教师</w:t>
            </w:r>
          </w:p>
        </w:tc>
        <w:tc>
          <w:tcPr>
            <w:tcW w:w="3283" w:type="dxa"/>
            <w:noWrap w:val="0"/>
            <w:vAlign w:val="center"/>
          </w:tcPr>
          <w:p>
            <w:pPr>
              <w:snapToGrid w:val="0"/>
              <w:jc w:val="center"/>
              <w:rPr>
                <w:rFonts w:hint="eastAsia" w:ascii="宋体" w:hAnsi="宋体"/>
                <w:szCs w:val="21"/>
              </w:rPr>
            </w:pPr>
            <w:r>
              <w:rPr>
                <w:rFonts w:hint="eastAsia" w:ascii="宋体" w:hAnsi="宋体"/>
                <w:szCs w:val="21"/>
              </w:rPr>
              <w:t>中国语言文学类、小学教育、课程与教学论</w:t>
            </w:r>
          </w:p>
        </w:tc>
        <w:tc>
          <w:tcPr>
            <w:tcW w:w="659" w:type="dxa"/>
            <w:noWrap w:val="0"/>
            <w:vAlign w:val="center"/>
          </w:tcPr>
          <w:p>
            <w:pPr>
              <w:snapToGrid w:val="0"/>
              <w:jc w:val="center"/>
              <w:rPr>
                <w:rFonts w:hint="eastAsia" w:ascii="宋体" w:hAnsi="宋体"/>
                <w:szCs w:val="21"/>
              </w:rPr>
            </w:pPr>
            <w:r>
              <w:rPr>
                <w:rFonts w:hint="eastAsia" w:ascii="宋体" w:hAnsi="宋体"/>
                <w:szCs w:val="21"/>
              </w:rPr>
              <w:t>1</w:t>
            </w:r>
          </w:p>
        </w:tc>
        <w:tc>
          <w:tcPr>
            <w:tcW w:w="1402" w:type="dxa"/>
            <w:noWrap w:val="0"/>
            <w:vAlign w:val="center"/>
          </w:tcPr>
          <w:p>
            <w:pPr>
              <w:snapToGrid w:val="0"/>
              <w:jc w:val="center"/>
              <w:rPr>
                <w:rFonts w:hint="eastAsia" w:ascii="宋体" w:hAnsi="宋体"/>
                <w:szCs w:val="21"/>
              </w:rPr>
            </w:pPr>
            <w:r>
              <w:rPr>
                <w:rFonts w:hint="eastAsia" w:ascii="宋体" w:hAnsi="宋体"/>
                <w:szCs w:val="21"/>
              </w:rPr>
              <w:t>不限</w:t>
            </w:r>
          </w:p>
        </w:tc>
        <w:tc>
          <w:tcPr>
            <w:tcW w:w="880" w:type="dxa"/>
            <w:vMerge w:val="restart"/>
            <w:noWrap w:val="0"/>
            <w:vAlign w:val="center"/>
          </w:tcPr>
          <w:p>
            <w:pPr>
              <w:snapToGrid w:val="0"/>
              <w:jc w:val="center"/>
              <w:rPr>
                <w:rFonts w:hint="eastAsia" w:ascii="宋体" w:hAnsi="宋体"/>
                <w:szCs w:val="21"/>
              </w:rPr>
            </w:pPr>
            <w:r>
              <w:rPr>
                <w:rFonts w:hint="eastAsia" w:ascii="宋体" w:hAnsi="宋体"/>
                <w:szCs w:val="21"/>
              </w:rPr>
              <w:t>硕士研究生及以上学历、学位或教育部公费师范生或教育部直属师范大学师范类本科毕业生</w:t>
            </w:r>
          </w:p>
        </w:tc>
        <w:tc>
          <w:tcPr>
            <w:tcW w:w="809" w:type="dxa"/>
            <w:vMerge w:val="restart"/>
            <w:noWrap w:val="0"/>
            <w:vAlign w:val="center"/>
          </w:tcPr>
          <w:p>
            <w:pPr>
              <w:snapToGrid w:val="0"/>
              <w:jc w:val="center"/>
              <w:rPr>
                <w:rFonts w:hint="eastAsia" w:ascii="宋体" w:hAnsi="宋体"/>
                <w:szCs w:val="21"/>
              </w:rPr>
            </w:pPr>
            <w:r>
              <w:rPr>
                <w:rFonts w:hint="eastAsia" w:ascii="宋体" w:hAnsi="宋体"/>
                <w:szCs w:val="21"/>
              </w:rPr>
              <w:t>最低服务年限3年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448" w:type="dxa"/>
            <w:noWrap w:val="0"/>
            <w:vAlign w:val="center"/>
          </w:tcPr>
          <w:p>
            <w:pPr>
              <w:snapToGrid w:val="0"/>
              <w:jc w:val="center"/>
              <w:rPr>
                <w:rFonts w:hint="eastAsia" w:ascii="宋体" w:hAnsi="宋体"/>
                <w:szCs w:val="21"/>
              </w:rPr>
            </w:pPr>
            <w:r>
              <w:rPr>
                <w:rFonts w:hint="eastAsia" w:ascii="宋体" w:hAnsi="宋体"/>
                <w:szCs w:val="21"/>
              </w:rPr>
              <w:t>2</w:t>
            </w:r>
          </w:p>
        </w:tc>
        <w:tc>
          <w:tcPr>
            <w:tcW w:w="1410" w:type="dxa"/>
            <w:noWrap w:val="0"/>
            <w:vAlign w:val="center"/>
          </w:tcPr>
          <w:p>
            <w:pPr>
              <w:snapToGrid w:val="0"/>
              <w:jc w:val="center"/>
              <w:rPr>
                <w:rFonts w:hint="eastAsia" w:ascii="宋体" w:hAnsi="宋体"/>
                <w:szCs w:val="21"/>
              </w:rPr>
            </w:pPr>
            <w:r>
              <w:rPr>
                <w:rFonts w:hint="eastAsia" w:ascii="宋体" w:hAnsi="宋体"/>
                <w:szCs w:val="21"/>
              </w:rPr>
              <w:t>莆田市实验小学</w:t>
            </w:r>
          </w:p>
        </w:tc>
        <w:tc>
          <w:tcPr>
            <w:tcW w:w="1097" w:type="dxa"/>
            <w:noWrap w:val="0"/>
            <w:vAlign w:val="center"/>
          </w:tcPr>
          <w:p>
            <w:pPr>
              <w:snapToGrid w:val="0"/>
              <w:jc w:val="center"/>
              <w:rPr>
                <w:rFonts w:hint="eastAsia" w:ascii="宋体" w:hAnsi="宋体"/>
                <w:szCs w:val="21"/>
              </w:rPr>
            </w:pPr>
            <w:r>
              <w:rPr>
                <w:rFonts w:hint="eastAsia" w:ascii="宋体" w:hAnsi="宋体"/>
                <w:szCs w:val="21"/>
              </w:rPr>
              <w:t>数学教师</w:t>
            </w:r>
          </w:p>
        </w:tc>
        <w:tc>
          <w:tcPr>
            <w:tcW w:w="3283" w:type="dxa"/>
            <w:noWrap w:val="0"/>
            <w:vAlign w:val="center"/>
          </w:tcPr>
          <w:p>
            <w:pPr>
              <w:snapToGrid w:val="0"/>
              <w:jc w:val="center"/>
              <w:rPr>
                <w:rFonts w:hint="eastAsia" w:ascii="宋体" w:hAnsi="宋体"/>
                <w:szCs w:val="21"/>
              </w:rPr>
            </w:pPr>
            <w:r>
              <w:rPr>
                <w:rFonts w:hint="eastAsia" w:ascii="宋体" w:hAnsi="宋体"/>
                <w:szCs w:val="21"/>
              </w:rPr>
              <w:t>数学类、小学教育、课程与教学论</w:t>
            </w:r>
          </w:p>
        </w:tc>
        <w:tc>
          <w:tcPr>
            <w:tcW w:w="659" w:type="dxa"/>
            <w:noWrap w:val="0"/>
            <w:vAlign w:val="center"/>
          </w:tcPr>
          <w:p>
            <w:pPr>
              <w:snapToGrid w:val="0"/>
              <w:jc w:val="center"/>
              <w:rPr>
                <w:rFonts w:hint="eastAsia" w:ascii="宋体" w:hAnsi="宋体"/>
                <w:szCs w:val="21"/>
              </w:rPr>
            </w:pPr>
            <w:r>
              <w:rPr>
                <w:rFonts w:hint="eastAsia" w:ascii="宋体" w:hAnsi="宋体"/>
                <w:szCs w:val="21"/>
              </w:rPr>
              <w:t>2</w:t>
            </w:r>
          </w:p>
        </w:tc>
        <w:tc>
          <w:tcPr>
            <w:tcW w:w="1402" w:type="dxa"/>
            <w:noWrap w:val="0"/>
            <w:vAlign w:val="center"/>
          </w:tcPr>
          <w:p>
            <w:pPr>
              <w:snapToGrid w:val="0"/>
              <w:jc w:val="center"/>
              <w:rPr>
                <w:rFonts w:hint="eastAsia" w:ascii="宋体" w:hAnsi="宋体"/>
                <w:szCs w:val="21"/>
              </w:rPr>
            </w:pPr>
            <w:r>
              <w:rPr>
                <w:rFonts w:hint="eastAsia" w:ascii="宋体" w:hAnsi="宋体"/>
                <w:szCs w:val="21"/>
              </w:rPr>
              <w:t>不限</w:t>
            </w:r>
          </w:p>
        </w:tc>
        <w:tc>
          <w:tcPr>
            <w:tcW w:w="880" w:type="dxa"/>
            <w:vMerge w:val="continue"/>
            <w:noWrap w:val="0"/>
            <w:vAlign w:val="center"/>
          </w:tcPr>
          <w:p>
            <w:pPr>
              <w:snapToGrid w:val="0"/>
              <w:jc w:val="center"/>
              <w:rPr>
                <w:rFonts w:hint="eastAsia" w:ascii="宋体" w:hAnsi="宋体"/>
                <w:szCs w:val="21"/>
              </w:rPr>
            </w:pPr>
          </w:p>
        </w:tc>
        <w:tc>
          <w:tcPr>
            <w:tcW w:w="809" w:type="dxa"/>
            <w:vMerge w:val="continue"/>
            <w:noWrap w:val="0"/>
            <w:vAlign w:val="center"/>
          </w:tcPr>
          <w:p>
            <w:pPr>
              <w:snapToGrid w:val="0"/>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448" w:type="dxa"/>
            <w:noWrap w:val="0"/>
            <w:vAlign w:val="center"/>
          </w:tcPr>
          <w:p>
            <w:pPr>
              <w:snapToGrid w:val="0"/>
              <w:jc w:val="center"/>
              <w:rPr>
                <w:rFonts w:hint="eastAsia" w:ascii="宋体" w:hAnsi="宋体"/>
                <w:szCs w:val="21"/>
              </w:rPr>
            </w:pPr>
            <w:r>
              <w:rPr>
                <w:rFonts w:hint="eastAsia" w:ascii="宋体" w:hAnsi="宋体"/>
                <w:szCs w:val="21"/>
              </w:rPr>
              <w:t>3</w:t>
            </w:r>
          </w:p>
        </w:tc>
        <w:tc>
          <w:tcPr>
            <w:tcW w:w="1410" w:type="dxa"/>
            <w:noWrap w:val="0"/>
            <w:vAlign w:val="center"/>
          </w:tcPr>
          <w:p>
            <w:pPr>
              <w:snapToGrid w:val="0"/>
              <w:jc w:val="center"/>
              <w:rPr>
                <w:rFonts w:hint="eastAsia" w:ascii="宋体" w:hAnsi="宋体"/>
                <w:szCs w:val="21"/>
              </w:rPr>
            </w:pPr>
            <w:r>
              <w:rPr>
                <w:rFonts w:hint="eastAsia" w:ascii="宋体" w:hAnsi="宋体"/>
                <w:szCs w:val="21"/>
              </w:rPr>
              <w:t>莆田市实验小学</w:t>
            </w:r>
          </w:p>
        </w:tc>
        <w:tc>
          <w:tcPr>
            <w:tcW w:w="1097" w:type="dxa"/>
            <w:noWrap w:val="0"/>
            <w:vAlign w:val="center"/>
          </w:tcPr>
          <w:p>
            <w:pPr>
              <w:snapToGrid w:val="0"/>
              <w:jc w:val="center"/>
              <w:rPr>
                <w:rFonts w:hint="eastAsia" w:ascii="宋体" w:hAnsi="宋体"/>
                <w:szCs w:val="21"/>
              </w:rPr>
            </w:pPr>
            <w:r>
              <w:rPr>
                <w:rFonts w:hint="eastAsia" w:ascii="宋体" w:hAnsi="宋体"/>
                <w:szCs w:val="21"/>
              </w:rPr>
              <w:t>体育教师</w:t>
            </w:r>
          </w:p>
        </w:tc>
        <w:tc>
          <w:tcPr>
            <w:tcW w:w="3283" w:type="dxa"/>
            <w:noWrap w:val="0"/>
            <w:vAlign w:val="center"/>
          </w:tcPr>
          <w:p>
            <w:pPr>
              <w:snapToGrid w:val="0"/>
              <w:jc w:val="center"/>
              <w:rPr>
                <w:rFonts w:hint="eastAsia" w:ascii="宋体" w:hAnsi="宋体"/>
                <w:szCs w:val="21"/>
              </w:rPr>
            </w:pPr>
            <w:r>
              <w:rPr>
                <w:rFonts w:hint="eastAsia" w:ascii="宋体" w:hAnsi="宋体"/>
                <w:szCs w:val="21"/>
              </w:rPr>
              <w:t>体育学类</w:t>
            </w:r>
          </w:p>
        </w:tc>
        <w:tc>
          <w:tcPr>
            <w:tcW w:w="659" w:type="dxa"/>
            <w:noWrap w:val="0"/>
            <w:vAlign w:val="center"/>
          </w:tcPr>
          <w:p>
            <w:pPr>
              <w:snapToGrid w:val="0"/>
              <w:jc w:val="center"/>
              <w:rPr>
                <w:rFonts w:hint="eastAsia" w:ascii="宋体" w:hAnsi="宋体"/>
                <w:szCs w:val="21"/>
              </w:rPr>
            </w:pPr>
            <w:r>
              <w:rPr>
                <w:rFonts w:hint="eastAsia" w:ascii="宋体" w:hAnsi="宋体"/>
                <w:szCs w:val="21"/>
              </w:rPr>
              <w:t>1</w:t>
            </w:r>
          </w:p>
        </w:tc>
        <w:tc>
          <w:tcPr>
            <w:tcW w:w="1402" w:type="dxa"/>
            <w:noWrap w:val="0"/>
            <w:vAlign w:val="center"/>
          </w:tcPr>
          <w:p>
            <w:pPr>
              <w:snapToGrid w:val="0"/>
              <w:jc w:val="center"/>
              <w:rPr>
                <w:rFonts w:hint="eastAsia" w:ascii="宋体" w:hAnsi="宋体"/>
                <w:szCs w:val="21"/>
              </w:rPr>
            </w:pPr>
            <w:r>
              <w:rPr>
                <w:rFonts w:hint="eastAsia" w:ascii="宋体" w:hAnsi="宋体"/>
                <w:szCs w:val="21"/>
              </w:rPr>
              <w:t>不限</w:t>
            </w:r>
          </w:p>
        </w:tc>
        <w:tc>
          <w:tcPr>
            <w:tcW w:w="880" w:type="dxa"/>
            <w:vMerge w:val="continue"/>
            <w:noWrap w:val="0"/>
            <w:vAlign w:val="center"/>
          </w:tcPr>
          <w:p>
            <w:pPr>
              <w:snapToGrid w:val="0"/>
              <w:jc w:val="center"/>
              <w:rPr>
                <w:rFonts w:hint="eastAsia" w:ascii="宋体" w:hAnsi="宋体"/>
                <w:szCs w:val="21"/>
              </w:rPr>
            </w:pPr>
          </w:p>
        </w:tc>
        <w:tc>
          <w:tcPr>
            <w:tcW w:w="809" w:type="dxa"/>
            <w:vMerge w:val="continue"/>
            <w:noWrap w:val="0"/>
            <w:vAlign w:val="center"/>
          </w:tcPr>
          <w:p>
            <w:pPr>
              <w:snapToGrid w:val="0"/>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448" w:type="dxa"/>
            <w:noWrap w:val="0"/>
            <w:vAlign w:val="center"/>
          </w:tcPr>
          <w:p>
            <w:pPr>
              <w:snapToGrid w:val="0"/>
              <w:jc w:val="center"/>
              <w:rPr>
                <w:rFonts w:hint="eastAsia" w:ascii="宋体" w:hAnsi="宋体"/>
                <w:szCs w:val="21"/>
              </w:rPr>
            </w:pPr>
            <w:r>
              <w:rPr>
                <w:rFonts w:hint="eastAsia" w:ascii="宋体" w:hAnsi="宋体"/>
                <w:szCs w:val="21"/>
              </w:rPr>
              <w:t>4</w:t>
            </w:r>
          </w:p>
        </w:tc>
        <w:tc>
          <w:tcPr>
            <w:tcW w:w="1410" w:type="dxa"/>
            <w:noWrap w:val="0"/>
            <w:vAlign w:val="center"/>
          </w:tcPr>
          <w:p>
            <w:pPr>
              <w:snapToGrid w:val="0"/>
              <w:jc w:val="center"/>
              <w:rPr>
                <w:rFonts w:hint="eastAsia" w:ascii="宋体" w:hAnsi="宋体"/>
                <w:szCs w:val="21"/>
              </w:rPr>
            </w:pPr>
            <w:r>
              <w:rPr>
                <w:rFonts w:hint="eastAsia" w:ascii="宋体" w:hAnsi="宋体"/>
                <w:szCs w:val="21"/>
              </w:rPr>
              <w:t>莆田市实验小学</w:t>
            </w:r>
          </w:p>
        </w:tc>
        <w:tc>
          <w:tcPr>
            <w:tcW w:w="1097" w:type="dxa"/>
            <w:noWrap w:val="0"/>
            <w:vAlign w:val="center"/>
          </w:tcPr>
          <w:p>
            <w:pPr>
              <w:snapToGrid w:val="0"/>
              <w:jc w:val="center"/>
              <w:rPr>
                <w:rFonts w:hint="eastAsia" w:ascii="宋体" w:hAnsi="宋体"/>
                <w:szCs w:val="21"/>
              </w:rPr>
            </w:pPr>
            <w:r>
              <w:rPr>
                <w:rFonts w:hint="eastAsia" w:ascii="宋体" w:hAnsi="宋体"/>
                <w:szCs w:val="21"/>
              </w:rPr>
              <w:t>心理健康教师</w:t>
            </w:r>
          </w:p>
        </w:tc>
        <w:tc>
          <w:tcPr>
            <w:tcW w:w="3283" w:type="dxa"/>
            <w:noWrap w:val="0"/>
            <w:vAlign w:val="center"/>
          </w:tcPr>
          <w:p>
            <w:pPr>
              <w:snapToGrid w:val="0"/>
              <w:jc w:val="center"/>
              <w:rPr>
                <w:rFonts w:hint="eastAsia" w:ascii="宋体" w:hAnsi="宋体"/>
                <w:szCs w:val="21"/>
              </w:rPr>
            </w:pPr>
            <w:r>
              <w:rPr>
                <w:rFonts w:hint="eastAsia" w:ascii="宋体" w:hAnsi="宋体"/>
                <w:szCs w:val="21"/>
              </w:rPr>
              <w:t>教育学类</w:t>
            </w:r>
          </w:p>
        </w:tc>
        <w:tc>
          <w:tcPr>
            <w:tcW w:w="659" w:type="dxa"/>
            <w:noWrap w:val="0"/>
            <w:vAlign w:val="center"/>
          </w:tcPr>
          <w:p>
            <w:pPr>
              <w:snapToGrid w:val="0"/>
              <w:jc w:val="center"/>
              <w:rPr>
                <w:rFonts w:hint="eastAsia" w:ascii="宋体" w:hAnsi="宋体"/>
                <w:szCs w:val="21"/>
              </w:rPr>
            </w:pPr>
            <w:r>
              <w:rPr>
                <w:rFonts w:hint="eastAsia" w:ascii="宋体" w:hAnsi="宋体"/>
                <w:szCs w:val="21"/>
              </w:rPr>
              <w:t>1</w:t>
            </w:r>
          </w:p>
        </w:tc>
        <w:tc>
          <w:tcPr>
            <w:tcW w:w="1402" w:type="dxa"/>
            <w:noWrap w:val="0"/>
            <w:vAlign w:val="center"/>
          </w:tcPr>
          <w:p>
            <w:pPr>
              <w:snapToGrid w:val="0"/>
              <w:jc w:val="center"/>
              <w:rPr>
                <w:rFonts w:hint="eastAsia" w:ascii="宋体" w:hAnsi="宋体"/>
                <w:szCs w:val="21"/>
              </w:rPr>
            </w:pPr>
            <w:r>
              <w:rPr>
                <w:rFonts w:hint="eastAsia" w:ascii="宋体" w:hAnsi="宋体"/>
                <w:szCs w:val="21"/>
              </w:rPr>
              <w:t>不限</w:t>
            </w:r>
          </w:p>
        </w:tc>
        <w:tc>
          <w:tcPr>
            <w:tcW w:w="880" w:type="dxa"/>
            <w:vMerge w:val="continue"/>
            <w:noWrap w:val="0"/>
            <w:vAlign w:val="center"/>
          </w:tcPr>
          <w:p>
            <w:pPr>
              <w:snapToGrid w:val="0"/>
              <w:jc w:val="center"/>
              <w:rPr>
                <w:rFonts w:hint="eastAsia" w:ascii="宋体" w:hAnsi="宋体"/>
                <w:szCs w:val="21"/>
              </w:rPr>
            </w:pPr>
          </w:p>
        </w:tc>
        <w:tc>
          <w:tcPr>
            <w:tcW w:w="809" w:type="dxa"/>
            <w:vMerge w:val="continue"/>
            <w:noWrap w:val="0"/>
            <w:vAlign w:val="center"/>
          </w:tcPr>
          <w:p>
            <w:pPr>
              <w:snapToGrid w:val="0"/>
              <w:jc w:val="center"/>
              <w:rPr>
                <w:rFonts w:hint="eastAsia" w:ascii="宋体" w:hAnsi="宋体"/>
                <w:szCs w:val="21"/>
              </w:rPr>
            </w:pPr>
          </w:p>
        </w:tc>
      </w:tr>
    </w:tbl>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其他条件要求：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1.所有毕业生需具有中华人民共和国国籍，热爱教育事业，具有敬业奉献精神，思想品德好，身体健康能胜任小学教育工作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2.须取得相应学科教师资格证书及毕业证书和学位证书，在报到、办理入编等相关手续时须提供上述证书等，学历及相关证书须在2021年7月</w:t>
      </w:r>
      <w:r>
        <w:rPr>
          <w:rFonts w:hint="eastAsia" w:ascii="仿宋_GB2312" w:hAnsi="仿宋_GB2312" w:eastAsia="仿宋_GB2312" w:cs="仿宋_GB2312"/>
          <w:kern w:val="0"/>
          <w:sz w:val="32"/>
          <w:szCs w:val="32"/>
        </w:rPr>
        <w:t>前取得，其中硕士、博士研究生须在2021年12月前取得</w:t>
      </w:r>
      <w:r>
        <w:rPr>
          <w:rFonts w:hint="eastAsia" w:ascii="仿宋_GB2312" w:hAnsi="仿宋_GB2312" w:eastAsia="仿宋_GB2312" w:cs="仿宋_GB2312"/>
          <w:kern w:val="0"/>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3.年龄30周岁以下（即1990年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月及以后出生）</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4.因受过刑事处罚和法律上有规定不得招聘录用的其他情形的人员，不得报名。</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三、信息发布</w:t>
      </w:r>
    </w:p>
    <w:p>
      <w:pPr>
        <w:spacing w:line="560" w:lineRule="exact"/>
        <w:ind w:firstLine="640" w:firstLineChars="200"/>
        <w:rPr>
          <w:rFonts w:hint="eastAsia" w:ascii="仿宋_GB2312" w:hAnsi="仿宋_GB2312" w:eastAsia="仿宋" w:cs="仿宋_GB2312"/>
          <w:sz w:val="32"/>
          <w:szCs w:val="32"/>
        </w:rPr>
      </w:pPr>
      <w:r>
        <w:rPr>
          <w:rFonts w:hint="eastAsia" w:ascii="仿宋_GB2312" w:hAnsi="仿宋_GB2312" w:eastAsia="仿宋_GB2312" w:cs="仿宋_GB2312"/>
          <w:sz w:val="32"/>
          <w:szCs w:val="32"/>
        </w:rPr>
        <w:t>在莆田市教育局（http://jyj.putian.gov.cn）、莆田市人社局（http://rsj.putian.gov.cn）、莆田市实验小学（http://www.ptsx.cn）等有关网站上发布招聘</w:t>
      </w:r>
      <w:r>
        <w:rPr>
          <w:rFonts w:hint="eastAsia" w:ascii="仿宋_GB2312" w:hAnsi="仿宋_GB2312" w:eastAsia="仿宋_GB2312" w:cs="仿宋_GB2312"/>
          <w:sz w:val="32"/>
          <w:szCs w:val="32"/>
          <w:lang w:eastAsia="zh-CN"/>
        </w:rPr>
        <w:t>方案等信息</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b/>
          <w:sz w:val="32"/>
          <w:szCs w:val="32"/>
        </w:rPr>
      </w:pPr>
      <w:r>
        <w:rPr>
          <w:rStyle w:val="8"/>
          <w:rFonts w:hint="eastAsia" w:ascii="黑体" w:hAnsi="黑体" w:eastAsia="黑体" w:cs="新宋体"/>
          <w:b w:val="0"/>
          <w:sz w:val="32"/>
          <w:szCs w:val="32"/>
        </w:rPr>
        <w:t>四、报名和资格审查</w:t>
      </w:r>
    </w:p>
    <w:p>
      <w:pPr>
        <w:spacing w:line="560" w:lineRule="exact"/>
        <w:ind w:left="638" w:leftChars="304" w:firstLine="0" w:firstLineChars="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（一）报名时间：</w:t>
      </w:r>
      <w:r>
        <w:rPr>
          <w:rFonts w:hint="eastAsia" w:ascii="仿宋_GB2312" w:hAnsi="仿宋_GB2312" w:eastAsia="仿宋_GB2312" w:cs="仿宋_GB2312"/>
          <w:sz w:val="32"/>
          <w:szCs w:val="32"/>
        </w:rPr>
        <w:t>报名时间从本通告公布之日起至</w:t>
      </w:r>
      <w:r>
        <w:rPr>
          <w:rFonts w:hint="eastAsia" w:ascii="仿宋_GB2312" w:hAnsi="仿宋_GB2312" w:eastAsia="仿宋_GB2312" w:cs="仿宋_GB2312"/>
          <w:sz w:val="32"/>
          <w:szCs w:val="32"/>
          <w:lang w:val="en-US" w:eastAsia="zh-CN"/>
        </w:rPr>
        <w:t>6月</w:t>
      </w:r>
    </w:p>
    <w:p>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spacing w:line="560" w:lineRule="exact"/>
        <w:ind w:firstLine="643" w:firstLineChars="200"/>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rPr>
        <w:t>（二）报名方式：</w:t>
      </w:r>
      <w:r>
        <w:rPr>
          <w:rFonts w:hint="eastAsia" w:ascii="仿宋_GB2312" w:hAnsi="仿宋_GB2312" w:eastAsia="仿宋_GB2312" w:cs="仿宋_GB2312"/>
          <w:sz w:val="32"/>
          <w:szCs w:val="32"/>
        </w:rPr>
        <w:t>现场报名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考生提前准备《莆田市</w:t>
      </w:r>
      <w:r>
        <w:rPr>
          <w:rFonts w:hint="eastAsia" w:ascii="仿宋_GB2312" w:hAnsi="仿宋_GB2312" w:eastAsia="仿宋_GB2312" w:cs="仿宋_GB2312"/>
          <w:sz w:val="32"/>
          <w:szCs w:val="32"/>
          <w:lang w:eastAsia="zh-CN"/>
        </w:rPr>
        <w:t>实验小学</w:t>
      </w:r>
      <w:r>
        <w:rPr>
          <w:rFonts w:hint="eastAsia" w:ascii="仿宋_GB2312" w:hAnsi="仿宋_GB2312" w:eastAsia="仿宋_GB2312" w:cs="仿宋_GB2312"/>
          <w:sz w:val="32"/>
          <w:szCs w:val="32"/>
        </w:rPr>
        <w:t>公开招聘2021年</w:t>
      </w:r>
      <w:r>
        <w:rPr>
          <w:rFonts w:hint="eastAsia" w:ascii="仿宋_GB2312" w:hAnsi="仿宋_GB2312" w:eastAsia="仿宋_GB2312" w:cs="仿宋_GB2312"/>
          <w:sz w:val="32"/>
          <w:szCs w:val="32"/>
          <w:lang w:eastAsia="zh-CN"/>
        </w:rPr>
        <w:t>紧缺</w:t>
      </w:r>
      <w:r>
        <w:rPr>
          <w:rFonts w:hint="eastAsia" w:ascii="仿宋_GB2312" w:hAnsi="仿宋_GB2312" w:eastAsia="仿宋_GB2312" w:cs="仿宋_GB2312"/>
          <w:sz w:val="32"/>
          <w:szCs w:val="32"/>
        </w:rPr>
        <w:t>教师报名表》打印件及毕业证书、学位证书、身份证、就业推荐表及相关证书的原件及复印件（请认真参看《报名表》填表须知）。在招聘现场提供上述原件及复印件一份。</w:t>
      </w:r>
    </w:p>
    <w:p>
      <w:pPr>
        <w:shd w:val="clear" w:color="auto" w:fill="FFFFFF"/>
        <w:spacing w:line="560" w:lineRule="exact"/>
        <w:ind w:firstLine="643" w:firstLineChars="200"/>
        <w:rPr>
          <w:rFonts w:hint="eastAsia" w:ascii="仿宋_GB2312" w:hAnsi="仿宋_GB2312" w:eastAsia="仿宋_GB2312" w:cs="仿宋_GB2312"/>
          <w:sz w:val="32"/>
          <w:szCs w:val="32"/>
        </w:rPr>
      </w:pPr>
      <w:r>
        <w:rPr>
          <w:rStyle w:val="8"/>
          <w:rFonts w:hint="eastAsia" w:ascii="楷体_GB2312" w:hAnsi="楷体_GB2312" w:eastAsia="楷体_GB2312" w:cs="楷体_GB2312"/>
          <w:sz w:val="32"/>
          <w:szCs w:val="32"/>
        </w:rPr>
        <w:t>（三）资格审查</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报考人员应严格按照招聘岗位的条件要求，选择相应的学科岗位进行报名。报考者对提交材料的真实有效性负责。凡个人填报信息不实，不符合招聘岗位要求的，一经核实，即取消考试或聘用资格。莆田市</w:t>
      </w:r>
      <w:r>
        <w:rPr>
          <w:rFonts w:hint="eastAsia" w:ascii="仿宋_GB2312" w:hAnsi="仿宋_GB2312" w:eastAsia="仿宋_GB2312" w:cs="仿宋_GB2312"/>
          <w:sz w:val="32"/>
          <w:szCs w:val="32"/>
          <w:lang w:eastAsia="zh-CN"/>
        </w:rPr>
        <w:t>实验小学</w:t>
      </w:r>
      <w:r>
        <w:rPr>
          <w:rFonts w:hint="eastAsia" w:ascii="仿宋_GB2312" w:hAnsi="仿宋_GB2312" w:eastAsia="仿宋_GB2312" w:cs="仿宋_GB2312"/>
          <w:sz w:val="32"/>
          <w:szCs w:val="32"/>
        </w:rPr>
        <w:t>将依照招聘条件，对报名人员进行资格审查。</w:t>
      </w:r>
    </w:p>
    <w:p>
      <w:pPr>
        <w:spacing w:line="560" w:lineRule="exact"/>
        <w:ind w:firstLine="640" w:firstLineChars="200"/>
        <w:rPr>
          <w:rFonts w:hint="eastAsia" w:ascii="黑体" w:hAnsi="黑体" w:eastAsia="黑体"/>
          <w:sz w:val="32"/>
          <w:szCs w:val="32"/>
        </w:rPr>
      </w:pPr>
      <w:r>
        <w:rPr>
          <w:rFonts w:hint="eastAsia" w:ascii="黑体" w:hAnsi="黑体" w:eastAsia="黑体"/>
          <w:bCs/>
          <w:sz w:val="32"/>
          <w:szCs w:val="32"/>
        </w:rPr>
        <w:t>五、考试</w:t>
      </w:r>
    </w:p>
    <w:p>
      <w:pPr>
        <w:spacing w:line="56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（一）考核时间和地点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具体面试地点提前一周在招聘单位网站上发布。</w:t>
      </w:r>
    </w:p>
    <w:p>
      <w:pPr>
        <w:spacing w:line="56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（二）考核办法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学语文、小学数学、小学心理健康学科：在指定的教材内随机抽签决定片段教学的内容。考生根据考题，先进行60分钟备课，再进行10分钟片段教学，随后进行现场问答。课堂片段教学（含现场问答）与教案稿分别占考核分值的80%与20%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（2）小学体育学科：考核内容含片段教学（占考核分值的70%）和专业技能测试（占考核分值的30%）。具体面试步骤如下：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1.片段教学:在指定的教材内随机抽签决定片段教学的内容。考生根据考题，先进行60分钟备课，再进行10分钟片段教学，随后进行现场问答。课堂片段教学（含现场问答）与教案稿分别占该项考核分值的80%与20%。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2.专业技能测试（5分钟）：测试当天由评委就队列队形口令、田径、球类、技巧四大类编制考题，考生根据试题要求做示范展示。</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考核成绩划定合格线，报考人数和岗位招考数超过1：1比例的岗位，考核成绩必须达70分以上（含70分），方为合格；报考人数和岗位招考数按1：1比例参加考核的（含考核时因其他考生放弃造成1：1比例的），考核成绩必须达75分以上（含75分），方为合格。</w:t>
      </w:r>
    </w:p>
    <w:p>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bCs/>
          <w:sz w:val="32"/>
          <w:szCs w:val="32"/>
        </w:rPr>
        <w:t>（三）教学技能考核指定教材（莆田市2020-2021年度小学使用教材）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小学语文：四年级上册（人民教育出版社，主编：温儒敏, 2019年6月第1版，2020年7月第2次印刷）;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小学数学：四年级上册（人民教育出版社，主编：卢江 杨刚, 2004年3月第1版，2020年6月第7次印刷）;</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小学体育：教师用书-体育3～4年级(人民教育出版社，主编：耿培新, 2014年3月第1版, 2020年6月第11次印刷)；</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小学生心理健康：四年级上册（福建教育出版社，主编：叶一舵，2017年8月第1版，2019年8月第3次印刷）。</w:t>
      </w:r>
    </w:p>
    <w:p>
      <w:pPr>
        <w:spacing w:line="560" w:lineRule="exact"/>
        <w:ind w:firstLine="640" w:firstLineChars="200"/>
        <w:rPr>
          <w:rFonts w:hint="eastAsia" w:ascii="黑体" w:hAnsi="黑体" w:eastAsia="黑体"/>
          <w:sz w:val="32"/>
          <w:szCs w:val="32"/>
        </w:rPr>
      </w:pPr>
      <w:r>
        <w:rPr>
          <w:rFonts w:hint="eastAsia" w:ascii="黑体" w:hAnsi="黑体" w:eastAsia="黑体"/>
          <w:bCs/>
          <w:sz w:val="32"/>
          <w:szCs w:val="32"/>
        </w:rPr>
        <w:t>六、体检和考察</w:t>
      </w:r>
    </w:p>
    <w:p>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（一）体检</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1.人员确定。</w:t>
      </w:r>
      <w:r>
        <w:rPr>
          <w:rFonts w:hint="eastAsia" w:ascii="仿宋_GB2312" w:hAnsi="仿宋_GB2312" w:eastAsia="仿宋_GB2312" w:cs="仿宋_GB2312"/>
          <w:sz w:val="32"/>
          <w:szCs w:val="32"/>
        </w:rPr>
        <w:t>根据岗位计划聘用人数，按1：1的比例，在考核成绩合格的人员中，从高分到低分，确定参加体检人选。</w:t>
      </w:r>
    </w:p>
    <w:p>
      <w:pPr>
        <w:pStyle w:val="13"/>
        <w:widowControl w:val="0"/>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sz w:val="32"/>
          <w:szCs w:val="32"/>
        </w:rPr>
        <w:t>2.体检标准。</w:t>
      </w:r>
      <w:r>
        <w:rPr>
          <w:rFonts w:hint="eastAsia" w:ascii="仿宋_GB2312" w:hAnsi="仿宋_GB2312" w:eastAsia="仿宋_GB2312" w:cs="仿宋_GB2312"/>
          <w:kern w:val="2"/>
          <w:sz w:val="32"/>
          <w:szCs w:val="32"/>
        </w:rPr>
        <w:t>参照教师资格申请人员体检相关规定执行。报考者或招聘单位对体检结果有疑问的，可在得知体检结论的7天内提出复检，逾期视为放弃，复检只能进行一次，以复检结果为准。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凡在体检中弄虚作假或者隐瞒真实情况的报考者，不予聘用或取消聘用。体检缺席者，取消聘用资格。</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3.体检组织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由招聘单位主管部门负责。体检缺席者，取消聘用资格。</w:t>
      </w:r>
    </w:p>
    <w:p>
      <w:pPr>
        <w:pStyle w:val="13"/>
        <w:widowControl w:val="0"/>
        <w:shd w:val="clear" w:color="auto" w:fill="FFFFFF"/>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（二）考察</w:t>
      </w:r>
    </w:p>
    <w:p>
      <w:pPr>
        <w:widowControl/>
        <w:shd w:val="clear" w:color="auto" w:fill="FFFFFF"/>
        <w:spacing w:line="560" w:lineRule="exact"/>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招聘单位将按1：1比例对考核、体检均合格的应聘者组织</w:t>
      </w:r>
      <w:r>
        <w:rPr>
          <w:rFonts w:hint="eastAsia" w:ascii="仿宋_GB2312" w:hAnsi="仿宋_GB2312" w:eastAsia="仿宋_GB2312" w:cs="仿宋_GB2312"/>
          <w:bCs/>
          <w:sz w:val="32"/>
          <w:szCs w:val="32"/>
        </w:rPr>
        <w:t>考察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考察包括核实报考者是否符合规定的报考条件，确认其报名时提交的信息和材料是否真实、准确，重点考核应聘人员的思想政治表现、专业是否对应、业务能力、工作实绩、计划生育以及是否需要回避等方面的情况。</w:t>
      </w:r>
      <w:r>
        <w:rPr>
          <w:rFonts w:hint="eastAsia" w:ascii="仿宋_GB2312" w:hAnsi="仿宋_GB2312" w:eastAsia="仿宋_GB2312" w:cs="仿宋_GB2312"/>
          <w:kern w:val="0"/>
          <w:sz w:val="32"/>
          <w:szCs w:val="32"/>
          <w:shd w:val="clear" w:color="auto" w:fill="FFFFFF"/>
        </w:rPr>
        <w:t>考察对象被法院列为失信被执行人或被国家有关部门列为失信被惩戒对象的，取消聘用资格。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进入体检、考察的人员因体检、考察缺席或不合格而造成招考职位空缺的，</w:t>
      </w:r>
      <w:r>
        <w:rPr>
          <w:rFonts w:hint="eastAsia" w:ascii="仿宋_GB2312" w:hAnsi="仿宋_GB2312" w:eastAsia="仿宋_GB2312" w:cs="仿宋_GB2312"/>
          <w:sz w:val="32"/>
          <w:szCs w:val="32"/>
          <w:shd w:val="clear" w:color="auto" w:fill="FFFFFF"/>
          <w:lang w:bidi="ar"/>
        </w:rPr>
        <w:t>经用人单位同意，原则上从报考该岗位进入面试合格线上的人员中按面试成绩从高到低依次递补一次。</w:t>
      </w: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七、公示</w:t>
      </w:r>
    </w:p>
    <w:p>
      <w:pPr>
        <w:pStyle w:val="13"/>
        <w:widowControl w:val="0"/>
        <w:shd w:val="clear" w:color="auto" w:fill="FFFFFF"/>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聘用人员由招聘单位及主管部门按规定的程序和标准从考试成绩、考察情况和体检结果均合格的人员中综合考虑，择优确定，并在市人社局网站上公示7天。公示内容包括拟聘用人员姓名、性别、所在工作单位或毕业院校，同时公布监督电话，接受社会监督。</w:t>
      </w:r>
    </w:p>
    <w:p>
      <w:pPr>
        <w:spacing w:line="560" w:lineRule="exact"/>
        <w:ind w:firstLine="640" w:firstLineChars="200"/>
        <w:rPr>
          <w:rFonts w:hint="eastAsia" w:ascii="黑体" w:hAnsi="黑体" w:eastAsia="黑体"/>
          <w:sz w:val="32"/>
          <w:szCs w:val="32"/>
        </w:rPr>
      </w:pPr>
      <w:r>
        <w:rPr>
          <w:rFonts w:hint="eastAsia" w:ascii="黑体" w:hAnsi="黑体" w:eastAsia="黑体"/>
          <w:bCs/>
          <w:sz w:val="32"/>
          <w:szCs w:val="32"/>
        </w:rPr>
        <w:t>八、聘用</w:t>
      </w:r>
    </w:p>
    <w:p>
      <w:pPr>
        <w:pStyle w:val="13"/>
        <w:widowControl w:val="0"/>
        <w:shd w:val="clear" w:color="auto" w:fill="FFFFFF"/>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经公示不影响聘用的，组织人事部门予以核准，同时发放聘用通知书（作为今后人员流动及办理入职的主要依据之一），并按有关规定签订聘用合同。</w:t>
      </w:r>
    </w:p>
    <w:p>
      <w:pPr>
        <w:pStyle w:val="13"/>
        <w:widowControl w:val="0"/>
        <w:shd w:val="clear" w:color="auto" w:fill="FFFFFF"/>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pStyle w:val="13"/>
        <w:widowControl w:val="0"/>
        <w:shd w:val="clear" w:color="auto" w:fill="FFFFFF"/>
        <w:spacing w:line="560" w:lineRule="exact"/>
        <w:ind w:firstLine="640" w:firstLineChars="200"/>
        <w:rPr>
          <w:rFonts w:ascii="黑体" w:hAnsi="黑体" w:eastAsia="黑体" w:cs="仿宋_GB2312"/>
          <w:b/>
          <w:kern w:val="2"/>
          <w:sz w:val="32"/>
          <w:szCs w:val="32"/>
        </w:rPr>
      </w:pPr>
      <w:r>
        <w:rPr>
          <w:rStyle w:val="8"/>
          <w:rFonts w:hint="eastAsia" w:ascii="黑体" w:hAnsi="黑体" w:eastAsia="黑体" w:cs="新宋体"/>
          <w:b w:val="0"/>
          <w:sz w:val="32"/>
          <w:szCs w:val="32"/>
        </w:rPr>
        <w:t>九、联系方式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莆田市实验小学办公室咨询电话：0594-2396611，联系人：陈老师，13860957988；</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咨询电话开通时间为：工作日上午8:00-12:00，下午14:30-17:30。</w:t>
      </w:r>
    </w:p>
    <w:p>
      <w:pPr>
        <w:spacing w:line="560" w:lineRule="exact"/>
        <w:ind w:firstLine="640" w:firstLineChars="200"/>
        <w:rPr>
          <w:rFonts w:hint="eastAsia" w:ascii="黑体" w:hAnsi="黑体" w:eastAsia="黑体"/>
          <w:sz w:val="32"/>
          <w:szCs w:val="32"/>
        </w:rPr>
      </w:pPr>
      <w:r>
        <w:rPr>
          <w:rFonts w:hint="eastAsia" w:ascii="黑体" w:hAnsi="黑体" w:eastAsia="黑体"/>
          <w:bCs/>
          <w:sz w:val="32"/>
          <w:szCs w:val="32"/>
        </w:rPr>
        <w:t>十、监督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本次招聘工作由莆田市教育局人事与师资管理科和</w:t>
      </w:r>
      <w:r>
        <w:rPr>
          <w:rFonts w:hint="eastAsia" w:ascii="仿宋_GB2312" w:hAnsi="仿宋" w:eastAsia="仿宋_GB2312"/>
          <w:sz w:val="32"/>
          <w:szCs w:val="32"/>
          <w:lang w:eastAsia="zh-CN"/>
        </w:rPr>
        <w:t>莆田市实验小学</w:t>
      </w:r>
      <w:r>
        <w:rPr>
          <w:rFonts w:hint="eastAsia" w:ascii="仿宋_GB2312" w:hAnsi="仿宋" w:eastAsia="仿宋_GB2312"/>
          <w:sz w:val="32"/>
          <w:szCs w:val="32"/>
        </w:rPr>
        <w:t>共同组织实施。驻市委宣传部纪检监察组对招聘全过程进行监督。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监督电话：0594-2203069。</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pacing w:val="-11"/>
          <w:sz w:val="32"/>
          <w:szCs w:val="32"/>
          <w:u w:val="none"/>
        </w:rPr>
        <w:t>莆田市</w:t>
      </w:r>
      <w:r>
        <w:rPr>
          <w:rFonts w:hint="eastAsia" w:ascii="仿宋_GB2312" w:hAnsi="仿宋_GB2312" w:eastAsia="仿宋_GB2312" w:cs="仿宋_GB2312"/>
          <w:color w:val="auto"/>
          <w:spacing w:val="-11"/>
          <w:sz w:val="32"/>
          <w:szCs w:val="32"/>
          <w:u w:val="none"/>
          <w:lang w:eastAsia="zh-CN"/>
        </w:rPr>
        <w:t>实验小学</w:t>
      </w:r>
      <w:r>
        <w:rPr>
          <w:rFonts w:hint="eastAsia" w:ascii="仿宋_GB2312" w:hAnsi="仿宋_GB2312" w:eastAsia="仿宋_GB2312" w:cs="仿宋_GB2312"/>
          <w:color w:val="auto"/>
          <w:spacing w:val="-11"/>
          <w:sz w:val="32"/>
          <w:szCs w:val="32"/>
          <w:u w:val="none"/>
        </w:rPr>
        <w:t>公开招聘2021年</w:t>
      </w:r>
      <w:r>
        <w:rPr>
          <w:rFonts w:hint="eastAsia" w:ascii="仿宋_GB2312" w:hAnsi="仿宋_GB2312" w:eastAsia="仿宋_GB2312" w:cs="仿宋_GB2312"/>
          <w:color w:val="auto"/>
          <w:spacing w:val="-11"/>
          <w:sz w:val="32"/>
          <w:szCs w:val="32"/>
          <w:u w:val="none"/>
          <w:lang w:eastAsia="zh-CN"/>
        </w:rPr>
        <w:t>紧缺</w:t>
      </w:r>
      <w:r>
        <w:rPr>
          <w:rFonts w:hint="eastAsia" w:ascii="仿宋_GB2312" w:hAnsi="仿宋_GB2312" w:eastAsia="仿宋_GB2312" w:cs="仿宋_GB2312"/>
          <w:color w:val="auto"/>
          <w:spacing w:val="-11"/>
          <w:sz w:val="32"/>
          <w:szCs w:val="32"/>
          <w:u w:val="none"/>
        </w:rPr>
        <w:t>教师报名表</w:t>
      </w:r>
    </w:p>
    <w:p>
      <w:pPr>
        <w:spacing w:line="560" w:lineRule="exact"/>
        <w:rPr>
          <w:rFonts w:ascii="仿宋_GB2312" w:hAnsi="黑体" w:eastAsia="仿宋"/>
          <w:sz w:val="32"/>
          <w:szCs w:val="32"/>
        </w:rPr>
      </w:pPr>
    </w:p>
    <w:p>
      <w:pPr>
        <w:spacing w:line="560" w:lineRule="exact"/>
        <w:rPr>
          <w:rFonts w:ascii="仿宋_GB2312" w:hAnsi="黑体" w:eastAsia="仿宋"/>
          <w:sz w:val="32"/>
          <w:szCs w:val="32"/>
        </w:rPr>
      </w:pPr>
    </w:p>
    <w:p>
      <w:pPr>
        <w:spacing w:line="560" w:lineRule="exact"/>
        <w:rPr>
          <w:rFonts w:hint="eastAsia" w:ascii="仿宋_GB2312" w:hAnsi="仿宋_GB2312" w:eastAsia="仿宋_GB2312" w:cs="仿宋_GB2312"/>
          <w:sz w:val="32"/>
          <w:szCs w:val="32"/>
        </w:rPr>
      </w:pPr>
      <w:r>
        <w:rPr>
          <w:rFonts w:hint="eastAsia" w:ascii="仿宋_GB2312" w:hAnsi="黑体" w:eastAsia="仿宋"/>
          <w:sz w:val="32"/>
          <w:szCs w:val="32"/>
        </w:rPr>
        <w:t xml:space="preserve"> </w:t>
      </w:r>
      <w:r>
        <w:rPr>
          <w:rFonts w:ascii="仿宋_GB2312" w:hAnsi="黑体" w:eastAsia="仿宋"/>
          <w:sz w:val="32"/>
          <w:szCs w:val="32"/>
        </w:rPr>
        <w:t xml:space="preserve">                         </w:t>
      </w:r>
      <w:r>
        <w:rPr>
          <w:rFonts w:hint="eastAsia" w:ascii="仿宋_GB2312" w:hAnsi="仿宋_GB2312" w:eastAsia="仿宋"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莆田市实验小学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440" w:lineRule="exact"/>
        <w:jc w:val="center"/>
        <w:rPr>
          <w:rFonts w:hint="eastAsia" w:ascii="黑体" w:hAnsi="黑体" w:eastAsia="黑体"/>
          <w:sz w:val="28"/>
          <w:szCs w:val="28"/>
        </w:rPr>
      </w:pPr>
      <w:r>
        <w:rPr>
          <w:rFonts w:hint="eastAsia" w:ascii="黑体" w:hAnsi="黑体" w:eastAsia="黑体"/>
          <w:sz w:val="28"/>
          <w:szCs w:val="28"/>
        </w:rPr>
        <w:t>莆田市实验小学公开招聘2021年</w:t>
      </w:r>
      <w:r>
        <w:rPr>
          <w:rFonts w:hint="eastAsia" w:ascii="黑体" w:hAnsi="黑体" w:eastAsia="黑体"/>
          <w:sz w:val="28"/>
          <w:szCs w:val="28"/>
          <w:lang w:eastAsia="zh-CN"/>
        </w:rPr>
        <w:t>紧缺</w:t>
      </w:r>
      <w:r>
        <w:rPr>
          <w:rFonts w:hint="eastAsia" w:ascii="黑体" w:hAnsi="黑体" w:eastAsia="黑体"/>
          <w:sz w:val="28"/>
          <w:szCs w:val="28"/>
        </w:rPr>
        <w:t>教师报名表</w:t>
      </w:r>
    </w:p>
    <w:p>
      <w:pPr>
        <w:spacing w:line="440" w:lineRule="exact"/>
        <w:jc w:val="left"/>
        <w:rPr>
          <w:rFonts w:ascii="宋体" w:hAnsi="宋体"/>
          <w:sz w:val="24"/>
        </w:rPr>
      </w:pPr>
      <w:r>
        <w:rPr>
          <w:rFonts w:hint="eastAsia" w:ascii="黑体" w:hAnsi="黑体" w:eastAsia="黑体"/>
          <w:sz w:val="24"/>
        </w:rPr>
        <w:t>报名学科</w:t>
      </w:r>
      <w:r>
        <w:rPr>
          <w:rFonts w:hint="eastAsia" w:ascii="宋体" w:hAnsi="宋体"/>
          <w:sz w:val="24"/>
        </w:rPr>
        <w:t xml:space="preserve"> ：                         填表日期：       年    月    日</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1522"/>
        <w:gridCol w:w="638"/>
        <w:gridCol w:w="957"/>
        <w:gridCol w:w="957"/>
        <w:gridCol w:w="6"/>
        <w:gridCol w:w="632"/>
        <w:gridCol w:w="1276"/>
        <w:gridCol w:w="319"/>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黑体" w:hAnsi="黑体" w:eastAsia="黑体"/>
                <w:sz w:val="24"/>
              </w:rPr>
            </w:pPr>
            <w:r>
              <w:rPr>
                <w:rFonts w:hint="eastAsia" w:ascii="黑体" w:hAnsi="黑体" w:eastAsia="黑体"/>
                <w:sz w:val="24"/>
              </w:rPr>
              <w:t>姓名</w:t>
            </w:r>
          </w:p>
        </w:tc>
        <w:tc>
          <w:tcPr>
            <w:tcW w:w="2160" w:type="dxa"/>
            <w:gridSpan w:val="2"/>
            <w:noWrap w:val="0"/>
            <w:vAlign w:val="center"/>
          </w:tcPr>
          <w:p>
            <w:pPr>
              <w:jc w:val="center"/>
              <w:rPr>
                <w:rFonts w:ascii="黑体" w:hAnsi="黑体" w:eastAsia="黑体"/>
                <w:sz w:val="24"/>
              </w:rPr>
            </w:pPr>
          </w:p>
        </w:tc>
        <w:tc>
          <w:tcPr>
            <w:tcW w:w="1914" w:type="dxa"/>
            <w:gridSpan w:val="2"/>
            <w:noWrap w:val="0"/>
            <w:vAlign w:val="center"/>
          </w:tcPr>
          <w:p>
            <w:pPr>
              <w:jc w:val="center"/>
              <w:rPr>
                <w:rFonts w:ascii="黑体" w:hAnsi="黑体" w:eastAsia="黑体"/>
                <w:sz w:val="24"/>
              </w:rPr>
            </w:pPr>
            <w:r>
              <w:rPr>
                <w:rFonts w:hint="eastAsia" w:ascii="黑体" w:hAnsi="黑体" w:eastAsia="黑体"/>
                <w:sz w:val="24"/>
              </w:rPr>
              <w:t>性别</w:t>
            </w:r>
          </w:p>
        </w:tc>
        <w:tc>
          <w:tcPr>
            <w:tcW w:w="1914" w:type="dxa"/>
            <w:gridSpan w:val="3"/>
            <w:noWrap w:val="0"/>
            <w:vAlign w:val="center"/>
          </w:tcPr>
          <w:p>
            <w:pPr>
              <w:jc w:val="center"/>
              <w:rPr>
                <w:rFonts w:ascii="黑体" w:hAnsi="黑体" w:eastAsia="黑体"/>
                <w:sz w:val="24"/>
              </w:rPr>
            </w:pPr>
          </w:p>
        </w:tc>
        <w:tc>
          <w:tcPr>
            <w:tcW w:w="1914" w:type="dxa"/>
            <w:gridSpan w:val="2"/>
            <w:vMerge w:val="restart"/>
            <w:noWrap w:val="0"/>
            <w:vAlign w:val="center"/>
          </w:tcPr>
          <w:p>
            <w:pPr>
              <w:jc w:val="center"/>
              <w:rPr>
                <w:rFonts w:ascii="黑体" w:hAnsi="黑体" w:eastAsia="黑体"/>
                <w:sz w:val="24"/>
              </w:rPr>
            </w:pPr>
            <w:r>
              <w:rPr>
                <w:rFonts w:hint="eastAsia" w:ascii="黑体" w:hAnsi="黑体" w:eastAsia="黑体"/>
                <w:sz w:val="24"/>
              </w:rPr>
              <w:t>贴照片处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黑体" w:hAnsi="黑体" w:eastAsia="黑体"/>
                <w:sz w:val="24"/>
              </w:rPr>
            </w:pPr>
            <w:r>
              <w:rPr>
                <w:rFonts w:hint="eastAsia" w:ascii="黑体" w:hAnsi="黑体" w:eastAsia="黑体"/>
                <w:sz w:val="24"/>
              </w:rPr>
              <w:t>出生年月</w:t>
            </w:r>
          </w:p>
        </w:tc>
        <w:tc>
          <w:tcPr>
            <w:tcW w:w="2160" w:type="dxa"/>
            <w:gridSpan w:val="2"/>
            <w:noWrap w:val="0"/>
            <w:vAlign w:val="center"/>
          </w:tcPr>
          <w:p>
            <w:pPr>
              <w:jc w:val="center"/>
              <w:rPr>
                <w:rFonts w:ascii="黑体" w:hAnsi="黑体" w:eastAsia="黑体"/>
                <w:sz w:val="24"/>
              </w:rPr>
            </w:pPr>
          </w:p>
        </w:tc>
        <w:tc>
          <w:tcPr>
            <w:tcW w:w="1914" w:type="dxa"/>
            <w:gridSpan w:val="2"/>
            <w:noWrap w:val="0"/>
            <w:vAlign w:val="center"/>
          </w:tcPr>
          <w:p>
            <w:pPr>
              <w:jc w:val="center"/>
              <w:rPr>
                <w:rFonts w:ascii="黑体" w:hAnsi="黑体" w:eastAsia="黑体"/>
                <w:sz w:val="24"/>
              </w:rPr>
            </w:pPr>
            <w:r>
              <w:rPr>
                <w:rFonts w:hint="eastAsia" w:ascii="黑体" w:hAnsi="黑体" w:eastAsia="黑体"/>
                <w:sz w:val="24"/>
              </w:rPr>
              <w:t>民族</w:t>
            </w:r>
          </w:p>
        </w:tc>
        <w:tc>
          <w:tcPr>
            <w:tcW w:w="1914" w:type="dxa"/>
            <w:gridSpan w:val="3"/>
            <w:noWrap w:val="0"/>
            <w:vAlign w:val="center"/>
          </w:tcPr>
          <w:p>
            <w:pPr>
              <w:jc w:val="center"/>
              <w:rPr>
                <w:rFonts w:ascii="黑体" w:hAnsi="黑体" w:eastAsia="黑体"/>
                <w:sz w:val="24"/>
              </w:rPr>
            </w:pPr>
          </w:p>
        </w:tc>
        <w:tc>
          <w:tcPr>
            <w:tcW w:w="1914" w:type="dxa"/>
            <w:gridSpan w:val="2"/>
            <w:vMerge w:val="continue"/>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黑体" w:hAnsi="黑体" w:eastAsia="黑体"/>
                <w:sz w:val="24"/>
              </w:rPr>
            </w:pPr>
            <w:r>
              <w:rPr>
                <w:rFonts w:hint="eastAsia" w:ascii="黑体" w:hAnsi="黑体" w:eastAsia="黑体"/>
                <w:sz w:val="24"/>
              </w:rPr>
              <w:t>政治面貌</w:t>
            </w:r>
          </w:p>
        </w:tc>
        <w:tc>
          <w:tcPr>
            <w:tcW w:w="2160" w:type="dxa"/>
            <w:gridSpan w:val="2"/>
            <w:tcBorders>
              <w:right w:val="single" w:color="auto" w:sz="4" w:space="0"/>
            </w:tcBorders>
            <w:noWrap w:val="0"/>
            <w:vAlign w:val="center"/>
          </w:tcPr>
          <w:p>
            <w:pPr>
              <w:jc w:val="center"/>
              <w:rPr>
                <w:rFonts w:ascii="黑体" w:hAnsi="黑体" w:eastAsia="黑体"/>
                <w:sz w:val="24"/>
              </w:rPr>
            </w:pPr>
          </w:p>
        </w:tc>
        <w:tc>
          <w:tcPr>
            <w:tcW w:w="1914" w:type="dxa"/>
            <w:gridSpan w:val="2"/>
            <w:tcBorders>
              <w:left w:val="single" w:color="auto" w:sz="4" w:space="0"/>
              <w:right w:val="single" w:color="auto" w:sz="4" w:space="0"/>
            </w:tcBorders>
            <w:noWrap w:val="0"/>
            <w:vAlign w:val="center"/>
          </w:tcPr>
          <w:p>
            <w:pPr>
              <w:jc w:val="center"/>
              <w:rPr>
                <w:rFonts w:ascii="黑体" w:hAnsi="黑体" w:eastAsia="黑体"/>
                <w:sz w:val="24"/>
              </w:rPr>
            </w:pPr>
            <w:r>
              <w:rPr>
                <w:rFonts w:hint="eastAsia" w:ascii="黑体" w:hAnsi="黑体" w:eastAsia="黑体"/>
                <w:sz w:val="24"/>
              </w:rPr>
              <w:t>籍贯</w:t>
            </w:r>
          </w:p>
        </w:tc>
        <w:tc>
          <w:tcPr>
            <w:tcW w:w="1914" w:type="dxa"/>
            <w:gridSpan w:val="3"/>
            <w:tcBorders>
              <w:left w:val="single" w:color="auto" w:sz="4" w:space="0"/>
            </w:tcBorders>
            <w:noWrap w:val="0"/>
            <w:vAlign w:val="center"/>
          </w:tcPr>
          <w:p>
            <w:pPr>
              <w:jc w:val="center"/>
              <w:rPr>
                <w:rFonts w:ascii="黑体" w:hAnsi="黑体" w:eastAsia="黑体"/>
                <w:sz w:val="24"/>
              </w:rPr>
            </w:pPr>
          </w:p>
        </w:tc>
        <w:tc>
          <w:tcPr>
            <w:tcW w:w="1914" w:type="dxa"/>
            <w:gridSpan w:val="2"/>
            <w:vMerge w:val="continue"/>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黑体" w:hAnsi="黑体" w:eastAsia="黑体"/>
                <w:sz w:val="24"/>
              </w:rPr>
            </w:pPr>
            <w:r>
              <w:rPr>
                <w:rFonts w:hint="eastAsia" w:ascii="黑体" w:hAnsi="黑体" w:eastAsia="黑体"/>
                <w:sz w:val="24"/>
              </w:rPr>
              <w:t>本科毕业院校</w:t>
            </w:r>
          </w:p>
        </w:tc>
        <w:tc>
          <w:tcPr>
            <w:tcW w:w="2160" w:type="dxa"/>
            <w:gridSpan w:val="2"/>
            <w:tcBorders>
              <w:right w:val="single" w:color="auto" w:sz="4" w:space="0"/>
            </w:tcBorders>
            <w:noWrap w:val="0"/>
            <w:vAlign w:val="center"/>
          </w:tcPr>
          <w:p>
            <w:pPr>
              <w:jc w:val="center"/>
              <w:rPr>
                <w:rFonts w:ascii="黑体" w:hAnsi="黑体" w:eastAsia="黑体"/>
                <w:sz w:val="24"/>
              </w:rPr>
            </w:pPr>
          </w:p>
        </w:tc>
        <w:tc>
          <w:tcPr>
            <w:tcW w:w="1920" w:type="dxa"/>
            <w:gridSpan w:val="3"/>
            <w:tcBorders>
              <w:left w:val="single" w:color="auto" w:sz="4" w:space="0"/>
              <w:right w:val="single" w:color="auto" w:sz="4" w:space="0"/>
            </w:tcBorders>
            <w:noWrap w:val="0"/>
            <w:vAlign w:val="center"/>
          </w:tcPr>
          <w:p>
            <w:pPr>
              <w:jc w:val="center"/>
              <w:rPr>
                <w:rFonts w:ascii="黑体" w:hAnsi="黑体" w:eastAsia="黑体"/>
                <w:sz w:val="24"/>
              </w:rPr>
            </w:pPr>
            <w:r>
              <w:rPr>
                <w:rFonts w:hint="eastAsia" w:ascii="黑体" w:hAnsi="黑体" w:eastAsia="黑体"/>
                <w:sz w:val="24"/>
              </w:rPr>
              <w:t>本科所学专业</w:t>
            </w:r>
          </w:p>
        </w:tc>
        <w:tc>
          <w:tcPr>
            <w:tcW w:w="1908" w:type="dxa"/>
            <w:gridSpan w:val="2"/>
            <w:tcBorders>
              <w:left w:val="single" w:color="auto" w:sz="4" w:space="0"/>
            </w:tcBorders>
            <w:noWrap w:val="0"/>
            <w:vAlign w:val="center"/>
          </w:tcPr>
          <w:p>
            <w:pPr>
              <w:jc w:val="center"/>
              <w:rPr>
                <w:rFonts w:ascii="黑体" w:hAnsi="黑体" w:eastAsia="黑体"/>
                <w:sz w:val="24"/>
              </w:rPr>
            </w:pPr>
          </w:p>
        </w:tc>
        <w:tc>
          <w:tcPr>
            <w:tcW w:w="1914" w:type="dxa"/>
            <w:gridSpan w:val="2"/>
            <w:vMerge w:val="continue"/>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ascii="黑体" w:hAnsi="黑体" w:eastAsia="黑体"/>
                <w:sz w:val="24"/>
              </w:rPr>
            </w:pPr>
            <w:r>
              <w:rPr>
                <w:rFonts w:hint="eastAsia" w:ascii="黑体" w:hAnsi="黑体" w:eastAsia="黑体"/>
                <w:sz w:val="24"/>
              </w:rPr>
              <w:t>身份证号码</w:t>
            </w:r>
          </w:p>
        </w:tc>
        <w:tc>
          <w:tcPr>
            <w:tcW w:w="2160" w:type="dxa"/>
            <w:gridSpan w:val="2"/>
            <w:noWrap w:val="0"/>
            <w:vAlign w:val="center"/>
          </w:tcPr>
          <w:p>
            <w:pPr>
              <w:jc w:val="center"/>
              <w:rPr>
                <w:rFonts w:ascii="黑体" w:hAnsi="黑体" w:eastAsia="黑体"/>
                <w:sz w:val="24"/>
              </w:rPr>
            </w:pPr>
          </w:p>
        </w:tc>
        <w:tc>
          <w:tcPr>
            <w:tcW w:w="1914" w:type="dxa"/>
            <w:gridSpan w:val="2"/>
            <w:noWrap w:val="0"/>
            <w:vAlign w:val="center"/>
          </w:tcPr>
          <w:p>
            <w:pPr>
              <w:jc w:val="center"/>
              <w:rPr>
                <w:rFonts w:ascii="黑体" w:hAnsi="黑体" w:eastAsia="黑体"/>
                <w:sz w:val="24"/>
              </w:rPr>
            </w:pPr>
            <w:r>
              <w:rPr>
                <w:rFonts w:hint="eastAsia" w:ascii="黑体" w:hAnsi="黑体" w:eastAsia="黑体"/>
                <w:sz w:val="24"/>
              </w:rPr>
              <w:t>是否公费师范生</w:t>
            </w:r>
          </w:p>
        </w:tc>
        <w:tc>
          <w:tcPr>
            <w:tcW w:w="1914" w:type="dxa"/>
            <w:gridSpan w:val="3"/>
            <w:noWrap w:val="0"/>
            <w:vAlign w:val="center"/>
          </w:tcPr>
          <w:p>
            <w:pPr>
              <w:jc w:val="center"/>
              <w:rPr>
                <w:rFonts w:ascii="黑体" w:hAnsi="黑体" w:eastAsia="黑体"/>
                <w:sz w:val="24"/>
              </w:rPr>
            </w:pPr>
          </w:p>
        </w:tc>
        <w:tc>
          <w:tcPr>
            <w:tcW w:w="1914" w:type="dxa"/>
            <w:gridSpan w:val="2"/>
            <w:vMerge w:val="continue"/>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hint="eastAsia" w:ascii="黑体" w:hAnsi="黑体" w:eastAsia="黑体"/>
                <w:sz w:val="24"/>
              </w:rPr>
            </w:pPr>
            <w:r>
              <w:rPr>
                <w:rFonts w:hint="eastAsia" w:ascii="黑体" w:hAnsi="黑体" w:eastAsia="黑体"/>
                <w:sz w:val="24"/>
              </w:rPr>
              <w:t>硕士毕业院校</w:t>
            </w:r>
          </w:p>
        </w:tc>
        <w:tc>
          <w:tcPr>
            <w:tcW w:w="4074" w:type="dxa"/>
            <w:gridSpan w:val="4"/>
            <w:noWrap w:val="0"/>
            <w:vAlign w:val="center"/>
          </w:tcPr>
          <w:p>
            <w:pPr>
              <w:jc w:val="center"/>
              <w:rPr>
                <w:rFonts w:hint="eastAsia" w:ascii="黑体" w:hAnsi="黑体" w:eastAsia="黑体"/>
                <w:sz w:val="24"/>
              </w:rPr>
            </w:pPr>
          </w:p>
        </w:tc>
        <w:tc>
          <w:tcPr>
            <w:tcW w:w="1914" w:type="dxa"/>
            <w:gridSpan w:val="3"/>
            <w:noWrap w:val="0"/>
            <w:vAlign w:val="center"/>
          </w:tcPr>
          <w:p>
            <w:pPr>
              <w:jc w:val="center"/>
              <w:rPr>
                <w:rFonts w:ascii="黑体" w:hAnsi="黑体" w:eastAsia="黑体"/>
                <w:sz w:val="24"/>
              </w:rPr>
            </w:pPr>
            <w:r>
              <w:rPr>
                <w:rFonts w:hint="eastAsia" w:ascii="黑体" w:hAnsi="黑体" w:eastAsia="黑体"/>
                <w:sz w:val="24"/>
              </w:rPr>
              <w:t>硕士入学时间</w:t>
            </w:r>
          </w:p>
        </w:tc>
        <w:tc>
          <w:tcPr>
            <w:tcW w:w="1914" w:type="dxa"/>
            <w:gridSpan w:val="2"/>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hint="eastAsia" w:ascii="黑体" w:hAnsi="黑体" w:eastAsia="黑体"/>
                <w:sz w:val="24"/>
              </w:rPr>
            </w:pPr>
            <w:r>
              <w:rPr>
                <w:rFonts w:hint="eastAsia" w:ascii="黑体" w:hAnsi="黑体" w:eastAsia="黑体"/>
                <w:sz w:val="24"/>
              </w:rPr>
              <w:t>硕士所学专业</w:t>
            </w:r>
          </w:p>
        </w:tc>
        <w:tc>
          <w:tcPr>
            <w:tcW w:w="4074" w:type="dxa"/>
            <w:gridSpan w:val="4"/>
            <w:noWrap w:val="0"/>
            <w:vAlign w:val="center"/>
          </w:tcPr>
          <w:p>
            <w:pPr>
              <w:jc w:val="center"/>
              <w:rPr>
                <w:rFonts w:hint="eastAsia" w:ascii="黑体" w:hAnsi="黑体" w:eastAsia="黑体"/>
                <w:sz w:val="24"/>
              </w:rPr>
            </w:pPr>
          </w:p>
        </w:tc>
        <w:tc>
          <w:tcPr>
            <w:tcW w:w="1914" w:type="dxa"/>
            <w:gridSpan w:val="3"/>
            <w:noWrap w:val="0"/>
            <w:vAlign w:val="center"/>
          </w:tcPr>
          <w:p>
            <w:pPr>
              <w:jc w:val="center"/>
              <w:rPr>
                <w:rFonts w:hint="eastAsia" w:ascii="黑体" w:hAnsi="黑体" w:eastAsia="黑体"/>
                <w:sz w:val="24"/>
              </w:rPr>
            </w:pPr>
            <w:r>
              <w:rPr>
                <w:rFonts w:hint="eastAsia" w:ascii="黑体" w:hAnsi="黑体" w:eastAsia="黑体"/>
                <w:sz w:val="24"/>
              </w:rPr>
              <w:t>硕士毕业时间</w:t>
            </w:r>
          </w:p>
        </w:tc>
        <w:tc>
          <w:tcPr>
            <w:tcW w:w="1914" w:type="dxa"/>
            <w:gridSpan w:val="2"/>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spacing w:line="260" w:lineRule="exact"/>
              <w:jc w:val="center"/>
              <w:rPr>
                <w:rFonts w:hint="eastAsia" w:ascii="黑体" w:hAnsi="黑体" w:eastAsia="黑体"/>
                <w:sz w:val="24"/>
              </w:rPr>
            </w:pPr>
            <w:r>
              <w:rPr>
                <w:rFonts w:hint="eastAsia" w:ascii="黑体" w:hAnsi="黑体" w:eastAsia="黑体"/>
                <w:sz w:val="24"/>
              </w:rPr>
              <w:t>已取得教师</w:t>
            </w:r>
          </w:p>
          <w:p>
            <w:pPr>
              <w:spacing w:line="260" w:lineRule="exact"/>
              <w:jc w:val="center"/>
              <w:rPr>
                <w:rFonts w:hint="eastAsia" w:ascii="黑体" w:hAnsi="黑体" w:eastAsia="黑体"/>
                <w:sz w:val="24"/>
              </w:rPr>
            </w:pPr>
            <w:r>
              <w:rPr>
                <w:rFonts w:hint="eastAsia" w:ascii="黑体" w:hAnsi="黑体" w:eastAsia="黑体"/>
                <w:sz w:val="24"/>
              </w:rPr>
              <w:t>资格种类</w:t>
            </w:r>
          </w:p>
        </w:tc>
        <w:tc>
          <w:tcPr>
            <w:tcW w:w="2160" w:type="dxa"/>
            <w:gridSpan w:val="2"/>
            <w:noWrap w:val="0"/>
            <w:vAlign w:val="center"/>
          </w:tcPr>
          <w:p>
            <w:pPr>
              <w:spacing w:line="260" w:lineRule="exact"/>
              <w:jc w:val="center"/>
              <w:rPr>
                <w:rFonts w:ascii="黑体" w:hAnsi="黑体" w:eastAsia="黑体"/>
                <w:sz w:val="24"/>
              </w:rPr>
            </w:pPr>
          </w:p>
        </w:tc>
        <w:tc>
          <w:tcPr>
            <w:tcW w:w="1914" w:type="dxa"/>
            <w:gridSpan w:val="2"/>
            <w:noWrap w:val="0"/>
            <w:vAlign w:val="center"/>
          </w:tcPr>
          <w:p>
            <w:pPr>
              <w:spacing w:line="260" w:lineRule="exact"/>
              <w:jc w:val="center"/>
              <w:rPr>
                <w:rFonts w:hint="eastAsia" w:ascii="黑体" w:hAnsi="黑体" w:eastAsia="黑体"/>
                <w:sz w:val="24"/>
              </w:rPr>
            </w:pPr>
            <w:r>
              <w:rPr>
                <w:rFonts w:hint="eastAsia" w:ascii="黑体" w:hAnsi="黑体" w:eastAsia="黑体"/>
                <w:sz w:val="24"/>
              </w:rPr>
              <w:t>教师资格证编号</w:t>
            </w:r>
          </w:p>
        </w:tc>
        <w:tc>
          <w:tcPr>
            <w:tcW w:w="3828" w:type="dxa"/>
            <w:gridSpan w:val="5"/>
            <w:noWrap w:val="0"/>
            <w:vAlign w:val="center"/>
          </w:tcPr>
          <w:p>
            <w:pPr>
              <w:spacing w:line="260" w:lineRule="exact"/>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1668" w:type="dxa"/>
            <w:gridSpan w:val="2"/>
            <w:noWrap w:val="0"/>
            <w:vAlign w:val="center"/>
          </w:tcPr>
          <w:p>
            <w:pPr>
              <w:spacing w:line="260" w:lineRule="exact"/>
              <w:jc w:val="center"/>
              <w:rPr>
                <w:rFonts w:hint="eastAsia" w:ascii="黑体" w:hAnsi="黑体" w:eastAsia="黑体"/>
                <w:sz w:val="24"/>
              </w:rPr>
            </w:pPr>
            <w:r>
              <w:rPr>
                <w:rFonts w:hint="eastAsia" w:ascii="黑体" w:hAnsi="黑体" w:eastAsia="黑体"/>
                <w:sz w:val="24"/>
              </w:rPr>
              <w:t>普通话等级</w:t>
            </w:r>
          </w:p>
        </w:tc>
        <w:tc>
          <w:tcPr>
            <w:tcW w:w="1522" w:type="dxa"/>
            <w:noWrap w:val="0"/>
            <w:vAlign w:val="center"/>
          </w:tcPr>
          <w:p>
            <w:pPr>
              <w:spacing w:line="260" w:lineRule="exact"/>
              <w:jc w:val="center"/>
              <w:rPr>
                <w:rFonts w:ascii="黑体" w:hAnsi="黑体" w:eastAsia="黑体"/>
                <w:sz w:val="24"/>
              </w:rPr>
            </w:pPr>
          </w:p>
        </w:tc>
        <w:tc>
          <w:tcPr>
            <w:tcW w:w="1595" w:type="dxa"/>
            <w:gridSpan w:val="2"/>
            <w:noWrap w:val="0"/>
            <w:vAlign w:val="center"/>
          </w:tcPr>
          <w:p>
            <w:pPr>
              <w:spacing w:line="260" w:lineRule="exact"/>
              <w:jc w:val="center"/>
              <w:rPr>
                <w:rFonts w:hint="eastAsia" w:ascii="黑体" w:hAnsi="黑体" w:eastAsia="黑体"/>
                <w:sz w:val="24"/>
              </w:rPr>
            </w:pPr>
            <w:r>
              <w:rPr>
                <w:rFonts w:hint="eastAsia" w:ascii="黑体" w:hAnsi="黑体" w:eastAsia="黑体"/>
                <w:sz w:val="24"/>
              </w:rPr>
              <w:t>电子邮箱</w:t>
            </w:r>
          </w:p>
          <w:p>
            <w:pPr>
              <w:spacing w:line="260" w:lineRule="exact"/>
              <w:jc w:val="center"/>
              <w:rPr>
                <w:rFonts w:hint="eastAsia" w:ascii="黑体" w:hAnsi="黑体" w:eastAsia="黑体"/>
                <w:sz w:val="24"/>
              </w:rPr>
            </w:pPr>
            <w:r>
              <w:rPr>
                <w:rFonts w:hint="eastAsia" w:ascii="黑体" w:hAnsi="黑体" w:eastAsia="黑体"/>
                <w:sz w:val="24"/>
              </w:rPr>
              <w:t>手机号码</w:t>
            </w:r>
          </w:p>
        </w:tc>
        <w:tc>
          <w:tcPr>
            <w:tcW w:w="1595" w:type="dxa"/>
            <w:gridSpan w:val="3"/>
            <w:tcBorders>
              <w:right w:val="single" w:color="auto" w:sz="4" w:space="0"/>
            </w:tcBorders>
            <w:noWrap w:val="0"/>
            <w:vAlign w:val="center"/>
          </w:tcPr>
          <w:p>
            <w:pPr>
              <w:spacing w:line="260" w:lineRule="exact"/>
              <w:jc w:val="center"/>
              <w:rPr>
                <w:rFonts w:ascii="黑体" w:hAnsi="黑体" w:eastAsia="黑体"/>
                <w:sz w:val="24"/>
              </w:rPr>
            </w:pPr>
          </w:p>
        </w:tc>
        <w:tc>
          <w:tcPr>
            <w:tcW w:w="1595" w:type="dxa"/>
            <w:gridSpan w:val="2"/>
            <w:tcBorders>
              <w:left w:val="single" w:color="auto" w:sz="4" w:space="0"/>
            </w:tcBorders>
            <w:noWrap w:val="0"/>
            <w:vAlign w:val="center"/>
          </w:tcPr>
          <w:p>
            <w:pPr>
              <w:spacing w:line="260" w:lineRule="exact"/>
              <w:jc w:val="center"/>
              <w:rPr>
                <w:rFonts w:ascii="黑体" w:hAnsi="黑体" w:eastAsia="黑体"/>
                <w:sz w:val="24"/>
              </w:rPr>
            </w:pPr>
            <w:r>
              <w:rPr>
                <w:rFonts w:hint="eastAsia" w:ascii="黑体" w:hAnsi="黑体" w:eastAsia="黑体"/>
                <w:sz w:val="24"/>
              </w:rPr>
              <w:t>计算机等级</w:t>
            </w:r>
          </w:p>
        </w:tc>
        <w:tc>
          <w:tcPr>
            <w:tcW w:w="1595" w:type="dxa"/>
            <w:noWrap w:val="0"/>
            <w:vAlign w:val="center"/>
          </w:tcPr>
          <w:p>
            <w:pPr>
              <w:spacing w:line="260" w:lineRule="exact"/>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noWrap w:val="0"/>
            <w:vAlign w:val="center"/>
          </w:tcPr>
          <w:p>
            <w:pPr>
              <w:jc w:val="center"/>
              <w:rPr>
                <w:rFonts w:hint="eastAsia" w:ascii="黑体" w:hAnsi="黑体" w:eastAsia="黑体"/>
                <w:sz w:val="24"/>
              </w:rPr>
            </w:pPr>
            <w:r>
              <w:rPr>
                <w:rFonts w:hint="eastAsia" w:ascii="黑体" w:hAnsi="黑体" w:eastAsia="黑体"/>
                <w:sz w:val="24"/>
              </w:rPr>
              <w:t>通讯地址</w:t>
            </w:r>
          </w:p>
        </w:tc>
        <w:tc>
          <w:tcPr>
            <w:tcW w:w="7902" w:type="dxa"/>
            <w:gridSpan w:val="9"/>
            <w:noWrap w:val="0"/>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restart"/>
            <w:noWrap w:val="0"/>
            <w:vAlign w:val="center"/>
          </w:tcPr>
          <w:p>
            <w:pPr>
              <w:jc w:val="center"/>
              <w:rPr>
                <w:rFonts w:hint="eastAsia" w:ascii="黑体" w:hAnsi="黑体" w:eastAsia="黑体"/>
                <w:sz w:val="24"/>
              </w:rPr>
            </w:pPr>
            <w:r>
              <w:rPr>
                <w:rFonts w:hint="eastAsia" w:ascii="黑体" w:hAnsi="黑体" w:eastAsia="黑体"/>
                <w:sz w:val="24"/>
              </w:rPr>
              <w:t>获奖</w:t>
            </w:r>
          </w:p>
          <w:p>
            <w:pPr>
              <w:jc w:val="center"/>
              <w:rPr>
                <w:rFonts w:hint="eastAsia" w:ascii="黑体" w:hAnsi="黑体" w:eastAsia="黑体"/>
                <w:sz w:val="24"/>
              </w:rPr>
            </w:pPr>
            <w:r>
              <w:rPr>
                <w:rFonts w:hint="eastAsia" w:ascii="黑体" w:hAnsi="黑体" w:eastAsia="黑体"/>
                <w:sz w:val="24"/>
              </w:rPr>
              <w:t>学金情况</w:t>
            </w:r>
          </w:p>
        </w:tc>
        <w:tc>
          <w:tcPr>
            <w:tcW w:w="2656" w:type="dxa"/>
            <w:gridSpan w:val="2"/>
            <w:noWrap w:val="0"/>
            <w:vAlign w:val="center"/>
          </w:tcPr>
          <w:p>
            <w:pPr>
              <w:jc w:val="center"/>
              <w:rPr>
                <w:rFonts w:ascii="黑体" w:hAnsi="黑体" w:eastAsia="黑体"/>
                <w:sz w:val="24"/>
              </w:rPr>
            </w:pPr>
            <w:r>
              <w:rPr>
                <w:rFonts w:hint="eastAsia" w:ascii="黑体" w:hAnsi="黑体" w:eastAsia="黑体"/>
                <w:sz w:val="24"/>
              </w:rPr>
              <w:t>等级</w:t>
            </w:r>
          </w:p>
        </w:tc>
        <w:tc>
          <w:tcPr>
            <w:tcW w:w="1595" w:type="dxa"/>
            <w:gridSpan w:val="2"/>
            <w:noWrap w:val="0"/>
            <w:vAlign w:val="center"/>
          </w:tcPr>
          <w:p>
            <w:pPr>
              <w:jc w:val="center"/>
              <w:rPr>
                <w:rFonts w:hint="eastAsia" w:ascii="黑体" w:hAnsi="黑体" w:eastAsia="黑体"/>
                <w:sz w:val="24"/>
              </w:rPr>
            </w:pPr>
            <w:r>
              <w:rPr>
                <w:rFonts w:hint="eastAsia" w:ascii="黑体" w:hAnsi="黑体" w:eastAsia="黑体"/>
                <w:sz w:val="24"/>
              </w:rPr>
              <w:t>获奖时间</w:t>
            </w:r>
          </w:p>
        </w:tc>
        <w:tc>
          <w:tcPr>
            <w:tcW w:w="3190" w:type="dxa"/>
            <w:gridSpan w:val="5"/>
            <w:noWrap w:val="0"/>
            <w:vAlign w:val="center"/>
          </w:tcPr>
          <w:p>
            <w:pPr>
              <w:jc w:val="center"/>
              <w:rPr>
                <w:rFonts w:hint="eastAsia" w:ascii="黑体" w:hAnsi="黑体" w:eastAsia="黑体"/>
                <w:sz w:val="24"/>
              </w:rPr>
            </w:pPr>
            <w:r>
              <w:rPr>
                <w:rFonts w:hint="eastAsia" w:ascii="黑体" w:hAnsi="黑体" w:eastAsia="黑体"/>
                <w:sz w:val="24"/>
              </w:rPr>
              <w:t>授予单位</w:t>
            </w:r>
          </w:p>
        </w:tc>
        <w:tc>
          <w:tcPr>
            <w:tcW w:w="1595" w:type="dxa"/>
            <w:noWrap w:val="0"/>
            <w:vAlign w:val="center"/>
          </w:tcPr>
          <w:p>
            <w:pPr>
              <w:jc w:val="center"/>
              <w:rPr>
                <w:rFonts w:ascii="黑体" w:hAnsi="黑体" w:eastAsia="黑体"/>
                <w:sz w:val="24"/>
              </w:rPr>
            </w:pPr>
            <w:r>
              <w:rPr>
                <w:rFonts w:hint="eastAsia" w:ascii="黑体" w:hAns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hint="eastAsia" w:ascii="黑体" w:hAnsi="黑体" w:eastAsia="黑体"/>
                <w:sz w:val="24"/>
              </w:rPr>
            </w:pPr>
          </w:p>
        </w:tc>
        <w:tc>
          <w:tcPr>
            <w:tcW w:w="2656" w:type="dxa"/>
            <w:gridSpan w:val="2"/>
            <w:noWrap w:val="0"/>
            <w:vAlign w:val="center"/>
          </w:tcPr>
          <w:p>
            <w:pPr>
              <w:jc w:val="center"/>
              <w:rPr>
                <w:rFonts w:hint="eastAsia" w:ascii="黑体" w:hAnsi="黑体" w:eastAsia="黑体"/>
                <w:sz w:val="24"/>
              </w:rPr>
            </w:pPr>
          </w:p>
        </w:tc>
        <w:tc>
          <w:tcPr>
            <w:tcW w:w="1595" w:type="dxa"/>
            <w:gridSpan w:val="2"/>
            <w:noWrap w:val="0"/>
            <w:vAlign w:val="center"/>
          </w:tcPr>
          <w:p>
            <w:pPr>
              <w:jc w:val="center"/>
              <w:rPr>
                <w:rFonts w:hint="eastAsia" w:ascii="黑体" w:hAnsi="黑体" w:eastAsia="黑体"/>
                <w:sz w:val="24"/>
              </w:rPr>
            </w:pPr>
          </w:p>
        </w:tc>
        <w:tc>
          <w:tcPr>
            <w:tcW w:w="3190" w:type="dxa"/>
            <w:gridSpan w:val="5"/>
            <w:noWrap w:val="0"/>
            <w:vAlign w:val="center"/>
          </w:tcPr>
          <w:p>
            <w:pPr>
              <w:jc w:val="center"/>
              <w:rPr>
                <w:rFonts w:hint="eastAsia" w:ascii="黑体" w:hAnsi="黑体" w:eastAsia="黑体"/>
                <w:sz w:val="24"/>
              </w:rPr>
            </w:pPr>
          </w:p>
        </w:tc>
        <w:tc>
          <w:tcPr>
            <w:tcW w:w="1595" w:type="dxa"/>
            <w:noWrap w:val="0"/>
            <w:vAlign w:val="center"/>
          </w:tcPr>
          <w:p>
            <w:pPr>
              <w:jc w:val="center"/>
              <w:rPr>
                <w:rFonts w:hint="eastAsia"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hint="eastAsia" w:ascii="黑体" w:hAnsi="黑体" w:eastAsia="黑体"/>
                <w:sz w:val="24"/>
              </w:rPr>
            </w:pPr>
          </w:p>
        </w:tc>
        <w:tc>
          <w:tcPr>
            <w:tcW w:w="2656" w:type="dxa"/>
            <w:gridSpan w:val="2"/>
            <w:noWrap w:val="0"/>
            <w:vAlign w:val="center"/>
          </w:tcPr>
          <w:p>
            <w:pPr>
              <w:jc w:val="center"/>
              <w:rPr>
                <w:rFonts w:hint="eastAsia" w:ascii="黑体" w:hAnsi="黑体" w:eastAsia="黑体"/>
                <w:sz w:val="24"/>
              </w:rPr>
            </w:pPr>
          </w:p>
        </w:tc>
        <w:tc>
          <w:tcPr>
            <w:tcW w:w="1595" w:type="dxa"/>
            <w:gridSpan w:val="2"/>
            <w:noWrap w:val="0"/>
            <w:vAlign w:val="center"/>
          </w:tcPr>
          <w:p>
            <w:pPr>
              <w:jc w:val="center"/>
              <w:rPr>
                <w:rFonts w:hint="eastAsia" w:ascii="黑体" w:hAnsi="黑体" w:eastAsia="黑体"/>
                <w:sz w:val="24"/>
              </w:rPr>
            </w:pPr>
          </w:p>
        </w:tc>
        <w:tc>
          <w:tcPr>
            <w:tcW w:w="3190" w:type="dxa"/>
            <w:gridSpan w:val="5"/>
            <w:noWrap w:val="0"/>
            <w:vAlign w:val="center"/>
          </w:tcPr>
          <w:p>
            <w:pPr>
              <w:jc w:val="center"/>
              <w:rPr>
                <w:rFonts w:hint="eastAsia" w:ascii="黑体" w:hAnsi="黑体" w:eastAsia="黑体"/>
                <w:sz w:val="24"/>
              </w:rPr>
            </w:pPr>
          </w:p>
        </w:tc>
        <w:tc>
          <w:tcPr>
            <w:tcW w:w="1595" w:type="dxa"/>
            <w:noWrap w:val="0"/>
            <w:vAlign w:val="center"/>
          </w:tcPr>
          <w:p>
            <w:pPr>
              <w:jc w:val="center"/>
              <w:rPr>
                <w:rFonts w:hint="eastAsia"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noWrap w:val="0"/>
            <w:vAlign w:val="center"/>
          </w:tcPr>
          <w:p>
            <w:pPr>
              <w:jc w:val="center"/>
              <w:rPr>
                <w:rFonts w:hint="eastAsia" w:ascii="黑体" w:hAnsi="黑体" w:eastAsia="黑体"/>
                <w:sz w:val="24"/>
              </w:rPr>
            </w:pPr>
          </w:p>
        </w:tc>
        <w:tc>
          <w:tcPr>
            <w:tcW w:w="2656" w:type="dxa"/>
            <w:gridSpan w:val="2"/>
            <w:noWrap w:val="0"/>
            <w:vAlign w:val="center"/>
          </w:tcPr>
          <w:p>
            <w:pPr>
              <w:jc w:val="center"/>
              <w:rPr>
                <w:rFonts w:hint="eastAsia" w:ascii="黑体" w:hAnsi="黑体" w:eastAsia="黑体"/>
                <w:sz w:val="24"/>
              </w:rPr>
            </w:pPr>
          </w:p>
        </w:tc>
        <w:tc>
          <w:tcPr>
            <w:tcW w:w="1595" w:type="dxa"/>
            <w:gridSpan w:val="2"/>
            <w:noWrap w:val="0"/>
            <w:vAlign w:val="center"/>
          </w:tcPr>
          <w:p>
            <w:pPr>
              <w:jc w:val="center"/>
              <w:rPr>
                <w:rFonts w:hint="eastAsia" w:ascii="黑体" w:hAnsi="黑体" w:eastAsia="黑体"/>
                <w:sz w:val="24"/>
              </w:rPr>
            </w:pPr>
          </w:p>
        </w:tc>
        <w:tc>
          <w:tcPr>
            <w:tcW w:w="3190" w:type="dxa"/>
            <w:gridSpan w:val="5"/>
            <w:noWrap w:val="0"/>
            <w:vAlign w:val="center"/>
          </w:tcPr>
          <w:p>
            <w:pPr>
              <w:jc w:val="center"/>
              <w:rPr>
                <w:rFonts w:hint="eastAsia" w:ascii="黑体" w:hAnsi="黑体" w:eastAsia="黑体"/>
                <w:sz w:val="24"/>
              </w:rPr>
            </w:pPr>
          </w:p>
        </w:tc>
        <w:tc>
          <w:tcPr>
            <w:tcW w:w="1595" w:type="dxa"/>
            <w:noWrap w:val="0"/>
            <w:vAlign w:val="center"/>
          </w:tcPr>
          <w:p>
            <w:pPr>
              <w:jc w:val="center"/>
              <w:rPr>
                <w:rFonts w:hint="eastAsia"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570" w:type="dxa"/>
            <w:gridSpan w:val="11"/>
            <w:tcBorders>
              <w:right w:val="single" w:color="000000" w:sz="4" w:space="0"/>
            </w:tcBorders>
            <w:noWrap w:val="0"/>
            <w:vAlign w:val="center"/>
          </w:tcPr>
          <w:p>
            <w:pPr>
              <w:jc w:val="center"/>
              <w:rPr>
                <w:rFonts w:hint="eastAsia" w:ascii="黑体" w:hAnsi="黑体" w:eastAsia="黑体"/>
                <w:b/>
                <w:sz w:val="24"/>
              </w:rPr>
            </w:pPr>
            <w:r>
              <w:rPr>
                <w:rFonts w:hint="eastAsia" w:ascii="黑体" w:hAnsi="黑体" w:eastAsia="黑体"/>
                <w:b/>
                <w:sz w:val="24"/>
              </w:rPr>
              <w:t>应聘者个人承诺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9570" w:type="dxa"/>
            <w:gridSpan w:val="11"/>
            <w:tcBorders>
              <w:bottom w:val="single" w:color="auto" w:sz="4" w:space="0"/>
              <w:right w:val="single" w:color="000000" w:sz="4" w:space="0"/>
            </w:tcBorders>
            <w:noWrap w:val="0"/>
            <w:vAlign w:val="center"/>
          </w:tcPr>
          <w:p>
            <w:pPr>
              <w:snapToGrid w:val="0"/>
              <w:ind w:firstLine="480" w:firstLineChars="200"/>
              <w:jc w:val="left"/>
              <w:rPr>
                <w:rFonts w:hint="eastAsia" w:ascii="黑体" w:hAnsi="黑体" w:eastAsia="黑体"/>
                <w:sz w:val="24"/>
              </w:rPr>
            </w:pPr>
            <w:r>
              <w:rPr>
                <w:rFonts w:hint="eastAsia" w:ascii="黑体" w:hAnsi="黑体" w:eastAsia="黑体"/>
                <w:sz w:val="24"/>
              </w:rPr>
              <w:t>本人承诺所提供的材料真实有效，并已认真阅读《莆田市</w:t>
            </w:r>
            <w:r>
              <w:rPr>
                <w:rFonts w:hint="eastAsia" w:ascii="黑体" w:hAnsi="黑体" w:eastAsia="黑体"/>
                <w:sz w:val="24"/>
                <w:lang w:eastAsia="zh-CN"/>
              </w:rPr>
              <w:t>实验小学</w:t>
            </w:r>
            <w:r>
              <w:rPr>
                <w:rFonts w:hint="eastAsia" w:ascii="黑体" w:hAnsi="黑体" w:eastAsia="黑体"/>
                <w:sz w:val="24"/>
              </w:rPr>
              <w:t>公开招聘2021年</w:t>
            </w:r>
            <w:r>
              <w:rPr>
                <w:rFonts w:hint="eastAsia" w:ascii="黑体" w:hAnsi="黑体" w:eastAsia="黑体"/>
                <w:sz w:val="24"/>
                <w:lang w:eastAsia="zh-CN"/>
              </w:rPr>
              <w:t>紧缺</w:t>
            </w:r>
            <w:r>
              <w:rPr>
                <w:rFonts w:hint="eastAsia" w:ascii="黑体" w:hAnsi="黑体" w:eastAsia="黑体"/>
                <w:sz w:val="24"/>
              </w:rPr>
              <w:t xml:space="preserve">教师方案》，确认个人专业符合招聘专业要求。若提供的材料弄虚作假或专业不符，责任自负。     </w:t>
            </w:r>
          </w:p>
          <w:p>
            <w:pPr>
              <w:ind w:firstLine="480" w:firstLineChars="200"/>
              <w:jc w:val="center"/>
              <w:rPr>
                <w:rFonts w:hint="eastAsia" w:ascii="黑体" w:hAnsi="黑体" w:eastAsia="黑体"/>
                <w:sz w:val="24"/>
              </w:rPr>
            </w:pPr>
            <w:r>
              <w:rPr>
                <w:rFonts w:hint="eastAsia" w:ascii="黑体" w:hAnsi="黑体" w:eastAsia="黑体"/>
                <w:sz w:val="24"/>
              </w:rPr>
              <w:t xml:space="preserve">                         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70" w:type="dxa"/>
            <w:gridSpan w:val="11"/>
            <w:tcBorders>
              <w:top w:val="single" w:color="auto" w:sz="4" w:space="0"/>
              <w:bottom w:val="single" w:color="auto" w:sz="4" w:space="0"/>
              <w:right w:val="single" w:color="000000" w:sz="4" w:space="0"/>
            </w:tcBorders>
            <w:noWrap w:val="0"/>
            <w:vAlign w:val="center"/>
          </w:tcPr>
          <w:p>
            <w:pPr>
              <w:jc w:val="center"/>
              <w:rPr>
                <w:rFonts w:hint="eastAsia" w:ascii="黑体" w:hAnsi="黑体" w:eastAsia="黑体"/>
                <w:b/>
                <w:sz w:val="24"/>
              </w:rPr>
            </w:pPr>
            <w:r>
              <w:rPr>
                <w:rFonts w:hint="eastAsia" w:ascii="黑体" w:hAnsi="黑体" w:eastAsia="黑体"/>
                <w:b/>
                <w:sz w:val="24"/>
              </w:rPr>
              <w:t>资格审查意见（由招聘方填写）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570" w:type="dxa"/>
            <w:gridSpan w:val="11"/>
            <w:tcBorders>
              <w:top w:val="single" w:color="auto" w:sz="4" w:space="0"/>
              <w:right w:val="single" w:color="000000" w:sz="4" w:space="0"/>
            </w:tcBorders>
            <w:noWrap w:val="0"/>
            <w:vAlign w:val="center"/>
          </w:tcPr>
          <w:p>
            <w:pPr>
              <w:jc w:val="center"/>
              <w:rPr>
                <w:rFonts w:hint="eastAsia"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668" w:type="dxa"/>
            <w:gridSpan w:val="2"/>
            <w:tcBorders>
              <w:right w:val="single" w:color="000000" w:sz="4" w:space="0"/>
            </w:tcBorders>
            <w:noWrap w:val="0"/>
            <w:vAlign w:val="center"/>
          </w:tcPr>
          <w:p>
            <w:pPr>
              <w:jc w:val="center"/>
              <w:rPr>
                <w:rFonts w:hint="eastAsia" w:ascii="黑体" w:hAnsi="黑体" w:eastAsia="黑体"/>
                <w:sz w:val="24"/>
              </w:rPr>
            </w:pPr>
            <w:r>
              <w:rPr>
                <w:rFonts w:hint="eastAsia" w:ascii="黑体" w:hAnsi="黑体" w:eastAsia="黑体"/>
                <w:sz w:val="24"/>
              </w:rPr>
              <w:t>审查人签名</w:t>
            </w:r>
          </w:p>
        </w:tc>
        <w:tc>
          <w:tcPr>
            <w:tcW w:w="7902"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sz w:val="24"/>
              </w:rPr>
            </w:pPr>
          </w:p>
        </w:tc>
      </w:tr>
    </w:tbl>
    <w:p>
      <w:pPr>
        <w:spacing w:line="500" w:lineRule="exact"/>
        <w:ind w:firstLine="560"/>
        <w:jc w:val="center"/>
        <w:rPr>
          <w:rFonts w:hint="eastAsia" w:ascii="黑体" w:hAnsi="黑体" w:eastAsia="黑体" w:cs="黑体"/>
          <w:sz w:val="28"/>
          <w:szCs w:val="28"/>
          <w:lang w:bidi="ar"/>
        </w:rPr>
      </w:pPr>
    </w:p>
    <w:p>
      <w:pPr>
        <w:spacing w:line="500" w:lineRule="exact"/>
        <w:ind w:firstLine="560"/>
        <w:jc w:val="center"/>
        <w:rPr>
          <w:rFonts w:hint="eastAsia" w:ascii="黑体" w:hAnsi="黑体" w:eastAsia="黑体" w:cs="黑体"/>
          <w:sz w:val="28"/>
          <w:szCs w:val="28"/>
          <w:lang w:bidi="ar"/>
        </w:rPr>
      </w:pPr>
      <w:r>
        <w:rPr>
          <w:rFonts w:hint="eastAsia" w:ascii="黑体" w:hAnsi="黑体" w:eastAsia="黑体" w:cs="黑体"/>
          <w:sz w:val="28"/>
          <w:szCs w:val="28"/>
          <w:lang w:bidi="ar"/>
        </w:rPr>
        <w:t>莆田市实验小学公开招聘2021年</w:t>
      </w:r>
      <w:r>
        <w:rPr>
          <w:rFonts w:hint="eastAsia" w:ascii="黑体" w:hAnsi="黑体" w:eastAsia="黑体" w:cs="黑体"/>
          <w:sz w:val="28"/>
          <w:szCs w:val="28"/>
          <w:lang w:eastAsia="zh-CN" w:bidi="ar"/>
        </w:rPr>
        <w:t>紧缺</w:t>
      </w:r>
      <w:r>
        <w:rPr>
          <w:rFonts w:hint="eastAsia" w:ascii="黑体" w:hAnsi="黑体" w:eastAsia="黑体" w:cs="黑体"/>
          <w:sz w:val="28"/>
          <w:szCs w:val="28"/>
          <w:lang w:bidi="ar"/>
        </w:rPr>
        <w:t>教师汇总表</w:t>
      </w:r>
    </w:p>
    <w:tbl>
      <w:tblPr>
        <w:tblStyle w:val="6"/>
        <w:tblW w:w="9740" w:type="dxa"/>
        <w:tblInd w:w="-704" w:type="dxa"/>
        <w:tblLayout w:type="fixed"/>
        <w:tblCellMar>
          <w:top w:w="0" w:type="dxa"/>
          <w:left w:w="0" w:type="dxa"/>
          <w:bottom w:w="0" w:type="dxa"/>
          <w:right w:w="0" w:type="dxa"/>
        </w:tblCellMar>
      </w:tblPr>
      <w:tblGrid>
        <w:gridCol w:w="487"/>
        <w:gridCol w:w="487"/>
        <w:gridCol w:w="487"/>
        <w:gridCol w:w="487"/>
        <w:gridCol w:w="487"/>
        <w:gridCol w:w="487"/>
        <w:gridCol w:w="487"/>
        <w:gridCol w:w="487"/>
        <w:gridCol w:w="487"/>
        <w:gridCol w:w="487"/>
        <w:gridCol w:w="487"/>
        <w:gridCol w:w="487"/>
        <w:gridCol w:w="487"/>
        <w:gridCol w:w="487"/>
        <w:gridCol w:w="487"/>
        <w:gridCol w:w="487"/>
        <w:gridCol w:w="487"/>
        <w:gridCol w:w="487"/>
        <w:gridCol w:w="487"/>
        <w:gridCol w:w="487"/>
      </w:tblGrid>
      <w:tr>
        <w:tblPrEx>
          <w:tblCellMar>
            <w:top w:w="0" w:type="dxa"/>
            <w:left w:w="0" w:type="dxa"/>
            <w:bottom w:w="0" w:type="dxa"/>
            <w:right w:w="0" w:type="dxa"/>
          </w:tblCellMar>
        </w:tblPrEx>
        <w:trPr>
          <w:trHeight w:val="317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lang w:bidi="ar"/>
              </w:rPr>
            </w:pPr>
            <w:r>
              <w:rPr>
                <w:rFonts w:hint="eastAsia" w:ascii="黑体" w:hAnsi="宋体" w:eastAsia="黑体" w:cs="黑体"/>
                <w:sz w:val="20"/>
                <w:lang w:bidi="ar"/>
              </w:rPr>
              <w:t>序号</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lang w:bidi="ar"/>
              </w:rPr>
            </w:pPr>
            <w:r>
              <w:rPr>
                <w:rFonts w:hint="eastAsia" w:ascii="黑体" w:hAnsi="宋体" w:eastAsia="黑体" w:cs="黑体"/>
                <w:sz w:val="20"/>
                <w:lang w:bidi="ar"/>
              </w:rPr>
              <w:t>应聘学科</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lang w:bidi="ar"/>
              </w:rPr>
            </w:pPr>
            <w:r>
              <w:rPr>
                <w:rFonts w:hint="eastAsia" w:ascii="黑体" w:hAnsi="宋体" w:eastAsia="黑体" w:cs="黑体"/>
                <w:sz w:val="20"/>
                <w:lang w:bidi="ar"/>
              </w:rPr>
              <w:t>姓名</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lang w:bidi="ar"/>
              </w:rPr>
            </w:pPr>
            <w:r>
              <w:rPr>
                <w:rFonts w:hint="eastAsia" w:ascii="黑体" w:hAnsi="宋体" w:eastAsia="黑体" w:cs="黑体"/>
                <w:sz w:val="20"/>
                <w:lang w:bidi="ar"/>
              </w:rPr>
              <w:t>性别</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lang w:bidi="ar"/>
              </w:rPr>
            </w:pPr>
            <w:r>
              <w:rPr>
                <w:rFonts w:hint="eastAsia" w:ascii="黑体" w:hAnsi="宋体" w:eastAsia="黑体" w:cs="黑体"/>
                <w:sz w:val="20"/>
                <w:lang w:bidi="ar"/>
              </w:rPr>
              <w:t>出生年月</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lang w:bidi="ar"/>
              </w:rPr>
              <w:t>身份证号码</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本科毕业院校</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本科所学专业</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硕士毕业院校</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硕士所学专业</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教师资格证种类</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教师资格证编号</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普通话等级</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计算机等级</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获奖学金情况</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是否教育部免费师范生</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通讯地址</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电子邮箱</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textAlignment w:val="center"/>
              <w:rPr>
                <w:rFonts w:hint="eastAsia" w:ascii="黑体" w:hAnsi="宋体" w:eastAsia="黑体" w:cs="黑体"/>
                <w:sz w:val="20"/>
              </w:rPr>
            </w:pPr>
            <w:r>
              <w:rPr>
                <w:rFonts w:hint="eastAsia" w:ascii="黑体" w:hAnsi="宋体" w:eastAsia="黑体" w:cs="黑体"/>
                <w:sz w:val="20"/>
                <w:lang w:bidi="ar"/>
              </w:rPr>
              <w:t>手机号码</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黑体" w:hAnsi="宋体" w:eastAsia="黑体" w:cs="黑体"/>
                <w:sz w:val="20"/>
              </w:rPr>
            </w:pPr>
            <w:r>
              <w:rPr>
                <w:rFonts w:hint="eastAsia" w:ascii="黑体" w:hAnsi="宋体" w:eastAsia="黑体" w:cs="黑体"/>
                <w:sz w:val="20"/>
                <w:lang w:bidi="ar"/>
              </w:rPr>
              <w:t>备注</w:t>
            </w:r>
          </w:p>
        </w:tc>
      </w:tr>
      <w:tr>
        <w:tblPrEx>
          <w:tblCellMar>
            <w:top w:w="0" w:type="dxa"/>
            <w:left w:w="0" w:type="dxa"/>
            <w:bottom w:w="0" w:type="dxa"/>
            <w:right w:w="0" w:type="dxa"/>
          </w:tblCellMar>
        </w:tblPrEx>
        <w:trPr>
          <w:trHeight w:val="758" w:hRule="atLeast"/>
        </w:trPr>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黑体" w:hAnsi="宋体" w:eastAsia="黑体" w:cs="黑体"/>
                <w:sz w:val="24"/>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sz w:val="22"/>
              </w:rPr>
            </w:pPr>
          </w:p>
        </w:tc>
      </w:tr>
    </w:tbl>
    <w:p>
      <w:pPr>
        <w:spacing w:line="500" w:lineRule="exact"/>
        <w:jc w:val="center"/>
        <w:rPr>
          <w:rFonts w:hint="eastAsia" w:ascii="黑体" w:hAnsi="黑体" w:eastAsia="黑体"/>
          <w:b/>
          <w:sz w:val="44"/>
          <w:szCs w:val="44"/>
        </w:rPr>
      </w:pPr>
    </w:p>
    <w:p>
      <w:pPr>
        <w:spacing w:line="500" w:lineRule="exact"/>
        <w:jc w:val="center"/>
        <w:rPr>
          <w:rFonts w:hint="eastAsia" w:ascii="黑体" w:hAnsi="黑体" w:eastAsia="黑体"/>
          <w:b/>
          <w:sz w:val="44"/>
          <w:szCs w:val="44"/>
        </w:rPr>
      </w:pPr>
      <w:r>
        <w:rPr>
          <w:rFonts w:hint="eastAsia" w:ascii="黑体" w:hAnsi="黑体" w:eastAsia="黑体"/>
          <w:b/>
          <w:sz w:val="44"/>
          <w:szCs w:val="44"/>
        </w:rPr>
        <w:t>填表须知</w:t>
      </w:r>
    </w:p>
    <w:p>
      <w:pPr>
        <w:spacing w:line="520" w:lineRule="exact"/>
        <w:ind w:firstLine="650" w:firstLineChars="250"/>
        <w:rPr>
          <w:rFonts w:ascii="宋体" w:hAnsi="宋体" w:cs="宋体"/>
          <w:sz w:val="26"/>
          <w:szCs w:val="26"/>
        </w:rPr>
      </w:pPr>
      <w:r>
        <w:rPr>
          <w:rFonts w:hint="eastAsia"/>
          <w:sz w:val="26"/>
          <w:szCs w:val="26"/>
        </w:rPr>
        <w:t>请全体应聘</w:t>
      </w:r>
      <w:r>
        <w:rPr>
          <w:rFonts w:hint="eastAsia"/>
          <w:sz w:val="26"/>
          <w:szCs w:val="26"/>
          <w:lang w:eastAsia="zh-CN"/>
        </w:rPr>
        <w:t>紧缺</w:t>
      </w:r>
      <w:r>
        <w:rPr>
          <w:rFonts w:hint="eastAsia"/>
          <w:sz w:val="26"/>
          <w:szCs w:val="26"/>
        </w:rPr>
        <w:t>教师</w:t>
      </w:r>
      <w:r>
        <w:rPr>
          <w:rFonts w:hint="eastAsia"/>
          <w:b/>
          <w:sz w:val="26"/>
          <w:szCs w:val="26"/>
          <w:u w:val="single"/>
        </w:rPr>
        <w:t>严格按照莆田市实验小学应聘文本制作要求提供材料</w:t>
      </w:r>
      <w:r>
        <w:rPr>
          <w:rFonts w:hint="eastAsia"/>
          <w:sz w:val="26"/>
          <w:szCs w:val="26"/>
        </w:rPr>
        <w:t>，</w:t>
      </w:r>
      <w:r>
        <w:rPr>
          <w:rFonts w:hint="eastAsia"/>
          <w:sz w:val="26"/>
          <w:szCs w:val="26"/>
          <w:shd w:val="clear" w:color="auto" w:fill="FFFFFF"/>
        </w:rPr>
        <w:t>奖学金获奖情况必须是在学期间</w:t>
      </w:r>
      <w:r>
        <w:rPr>
          <w:rFonts w:hint="eastAsia"/>
          <w:sz w:val="26"/>
          <w:szCs w:val="26"/>
        </w:rPr>
        <w:t>。</w:t>
      </w:r>
      <w:r>
        <w:rPr>
          <w:rFonts w:hint="eastAsia" w:ascii="宋体" w:hAnsi="宋体" w:cs="宋体"/>
          <w:sz w:val="26"/>
          <w:szCs w:val="26"/>
        </w:rPr>
        <w:t>提供材料目录如下：</w:t>
      </w:r>
    </w:p>
    <w:p>
      <w:pPr>
        <w:spacing w:line="520" w:lineRule="exact"/>
        <w:ind w:firstLine="700" w:firstLineChars="250"/>
        <w:rPr>
          <w:rFonts w:hint="eastAsia"/>
          <w:sz w:val="28"/>
          <w:szCs w:val="28"/>
        </w:rPr>
      </w:pPr>
    </w:p>
    <w:p>
      <w:pPr>
        <w:spacing w:line="520" w:lineRule="exact"/>
        <w:ind w:firstLine="650" w:firstLineChars="250"/>
        <w:rPr>
          <w:rFonts w:hint="eastAsia" w:ascii="宋体" w:hAnsi="宋体" w:cs="宋体"/>
          <w:sz w:val="26"/>
          <w:szCs w:val="26"/>
        </w:rPr>
      </w:pPr>
      <w:r>
        <w:rPr>
          <w:rFonts w:hint="eastAsia" w:ascii="宋体" w:hAnsi="宋体" w:cs="宋体"/>
          <w:sz w:val="26"/>
          <w:szCs w:val="26"/>
        </w:rPr>
        <w:t>1.莆田市实验小学公开招聘2021年</w:t>
      </w:r>
      <w:r>
        <w:rPr>
          <w:rFonts w:hint="eastAsia" w:ascii="宋体" w:hAnsi="宋体" w:cs="宋体"/>
          <w:sz w:val="26"/>
          <w:szCs w:val="26"/>
          <w:lang w:eastAsia="zh-CN"/>
        </w:rPr>
        <w:t>紧缺</w:t>
      </w:r>
      <w:r>
        <w:rPr>
          <w:rFonts w:hint="eastAsia" w:ascii="宋体" w:hAnsi="宋体" w:cs="宋体"/>
          <w:sz w:val="26"/>
          <w:szCs w:val="26"/>
        </w:rPr>
        <w:t>教师报名表、汇总表</w:t>
      </w:r>
    </w:p>
    <w:p>
      <w:pPr>
        <w:spacing w:line="520" w:lineRule="exact"/>
        <w:ind w:firstLine="650" w:firstLineChars="250"/>
        <w:rPr>
          <w:rFonts w:hint="eastAsia" w:ascii="宋体" w:hAnsi="宋体" w:cs="宋体"/>
          <w:sz w:val="26"/>
          <w:szCs w:val="26"/>
        </w:rPr>
      </w:pPr>
      <w:r>
        <w:rPr>
          <w:rFonts w:hint="eastAsia" w:ascii="宋体" w:hAnsi="宋体" w:cs="宋体"/>
          <w:sz w:val="26"/>
          <w:szCs w:val="26"/>
        </w:rPr>
        <w:t>2.学信网下载的学历证书电子注册备案表</w:t>
      </w:r>
    </w:p>
    <w:p>
      <w:pPr>
        <w:spacing w:line="520" w:lineRule="exact"/>
        <w:ind w:firstLine="650" w:firstLineChars="250"/>
        <w:rPr>
          <w:rFonts w:hint="eastAsia" w:ascii="宋体" w:hAnsi="宋体" w:cs="宋体"/>
          <w:sz w:val="26"/>
          <w:szCs w:val="26"/>
        </w:rPr>
      </w:pPr>
      <w:r>
        <w:rPr>
          <w:rFonts w:hint="eastAsia" w:ascii="宋体" w:hAnsi="宋体" w:cs="宋体"/>
          <w:sz w:val="26"/>
          <w:szCs w:val="26"/>
        </w:rPr>
        <w:t>3.居民身份证</w:t>
      </w:r>
    </w:p>
    <w:p>
      <w:pPr>
        <w:spacing w:line="520" w:lineRule="exact"/>
        <w:ind w:firstLine="650" w:firstLineChars="250"/>
        <w:rPr>
          <w:rFonts w:hint="eastAsia" w:ascii="宋体" w:hAnsi="宋体" w:cs="宋体"/>
          <w:sz w:val="26"/>
          <w:szCs w:val="26"/>
        </w:rPr>
      </w:pPr>
      <w:r>
        <w:rPr>
          <w:rFonts w:hint="eastAsia" w:ascii="宋体" w:hAnsi="宋体" w:cs="宋体"/>
          <w:sz w:val="26"/>
          <w:szCs w:val="26"/>
        </w:rPr>
        <w:t>4.教师资格证书</w:t>
      </w:r>
    </w:p>
    <w:p>
      <w:pPr>
        <w:spacing w:line="520" w:lineRule="exact"/>
        <w:ind w:firstLine="650" w:firstLineChars="250"/>
        <w:rPr>
          <w:rFonts w:hint="eastAsia" w:ascii="宋体" w:hAnsi="宋体" w:cs="宋体"/>
          <w:sz w:val="26"/>
          <w:szCs w:val="26"/>
        </w:rPr>
      </w:pPr>
      <w:r>
        <w:rPr>
          <w:rFonts w:hint="eastAsia" w:ascii="宋体" w:hAnsi="宋体" w:cs="宋体"/>
          <w:sz w:val="26"/>
          <w:szCs w:val="26"/>
        </w:rPr>
        <w:t>5.普通话等级证书</w:t>
      </w:r>
    </w:p>
    <w:p>
      <w:pPr>
        <w:spacing w:line="520" w:lineRule="exact"/>
        <w:ind w:firstLine="650" w:firstLineChars="250"/>
        <w:rPr>
          <w:rFonts w:hint="eastAsia" w:ascii="宋体" w:hAnsi="宋体" w:cs="宋体"/>
          <w:sz w:val="26"/>
          <w:szCs w:val="26"/>
        </w:rPr>
      </w:pPr>
      <w:r>
        <w:rPr>
          <w:rFonts w:hint="eastAsia" w:ascii="宋体" w:hAnsi="宋体" w:cs="宋体"/>
          <w:sz w:val="26"/>
          <w:szCs w:val="26"/>
        </w:rPr>
        <w:t>6.在校奖学金获得情况及其他荣誉证书</w:t>
      </w:r>
    </w:p>
    <w:p>
      <w:pPr>
        <w:pStyle w:val="13"/>
        <w:widowControl w:val="0"/>
        <w:shd w:val="clear" w:color="auto" w:fill="FFFFFF"/>
        <w:spacing w:line="520" w:lineRule="exact"/>
        <w:ind w:firstLine="640" w:firstLineChars="200"/>
        <w:rPr>
          <w:rFonts w:hint="eastAsia" w:ascii="仿宋_GB2312" w:hAnsi="仿宋_GB2312" w:eastAsia="仿宋_GB2312" w:cs="仿宋_GB2312"/>
          <w:kern w:val="2"/>
          <w:sz w:val="32"/>
          <w:szCs w:val="32"/>
        </w:rPr>
      </w:pPr>
    </w:p>
    <w:p>
      <w:pPr>
        <w:tabs>
          <w:tab w:val="left" w:pos="5220"/>
        </w:tabs>
        <w:spacing w:line="440" w:lineRule="exact"/>
        <w:rPr>
          <w:rFonts w:hint="eastAsia"/>
        </w:rPr>
      </w:pPr>
    </w:p>
    <w:p>
      <w:bookmarkStart w:id="0" w:name="_GoBack"/>
      <w:bookmarkEnd w:id="0"/>
    </w:p>
    <w:sectPr>
      <w:headerReference r:id="rId3" w:type="default"/>
      <w:pgSz w:w="11906" w:h="16838"/>
      <w:pgMar w:top="720" w:right="964" w:bottom="720"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ÃƒÆ’Ã‚Â¦Ãƒâ€šÃ‚Â°ÃƒÂ¢Ã¢â€šÂ¬Ã…â€œÃƒÆ’Ã‚Â¥Ãƒâ€šÃ‚ÂºÃƒâ€šÃ‚ÂÃƒÆ’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楷体简体">
    <w:altName w:val="宋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57EB6"/>
    <w:rsid w:val="00ED34A7"/>
    <w:rsid w:val="018909E8"/>
    <w:rsid w:val="06CB77D4"/>
    <w:rsid w:val="0CFD2604"/>
    <w:rsid w:val="15A34995"/>
    <w:rsid w:val="1ED34DDA"/>
    <w:rsid w:val="1F596FDF"/>
    <w:rsid w:val="25C30E32"/>
    <w:rsid w:val="28E31399"/>
    <w:rsid w:val="60AE1184"/>
    <w:rsid w:val="62FE7952"/>
    <w:rsid w:val="6F811423"/>
    <w:rsid w:val="7E75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cs="Courier New"/>
      <w:sz w:val="32"/>
      <w:szCs w:val="21"/>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 w:type="character" w:customStyle="1" w:styleId="11">
    <w:name w:val="页码1"/>
    <w:qFormat/>
    <w:uiPriority w:val="0"/>
    <w:rPr>
      <w:rFonts w:cs="Times New Roman"/>
    </w:rPr>
  </w:style>
  <w:style w:type="character" w:customStyle="1" w:styleId="12">
    <w:name w:val="shenlan1"/>
    <w:basedOn w:val="7"/>
    <w:qFormat/>
    <w:uiPriority w:val="0"/>
    <w:rPr>
      <w:color w:val="08529B"/>
      <w:sz w:val="21"/>
      <w:szCs w:val="21"/>
      <w:u w:val="none"/>
    </w:rPr>
  </w:style>
  <w:style w:type="paragraph" w:customStyle="1" w:styleId="13">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2021-05-24T01:07:00Z</dcterms:created>
  <dc:creator>qzuser</dc:creator>
  <cp:lastModifiedBy>qzuser</cp:lastModifiedBy>
  <dcterms:modified xsi:type="dcterms:W3CDTF">2021-05-24T03:58:56Z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B3C9131DE06F4B68AD002F72BA063C70</vt:lpwstr>
  </property>
</Properties>
</file>