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宋体" w:hAnsi="宋体" w:eastAsia="宋体" w:cs="Arial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kern w:val="0"/>
          <w:sz w:val="28"/>
          <w:szCs w:val="28"/>
        </w:rPr>
        <w:t>附件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3</w:t>
      </w:r>
    </w:p>
    <w:p>
      <w:pPr>
        <w:widowControl/>
        <w:spacing w:line="500" w:lineRule="exact"/>
        <w:jc w:val="center"/>
        <w:rPr>
          <w:rFonts w:hint="eastAsia" w:ascii="黑体" w:hAnsi="宋体" w:eastAsia="黑体" w:cs="Arial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黑体" w:hAnsi="宋体" w:eastAsia="黑体" w:cs="Arial"/>
          <w:b/>
          <w:kern w:val="0"/>
          <w:sz w:val="48"/>
          <w:szCs w:val="48"/>
        </w:rPr>
      </w:pPr>
      <w:r>
        <w:rPr>
          <w:rFonts w:hint="eastAsia" w:ascii="黑体" w:hAnsi="宋体" w:eastAsia="黑体" w:cs="Arial"/>
          <w:b/>
          <w:kern w:val="0"/>
          <w:sz w:val="48"/>
          <w:szCs w:val="48"/>
        </w:rPr>
        <w:t>承 诺 书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156" w:beforeLines="50" w:line="70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参加2021年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泉州市丰泽区</w:t>
      </w:r>
      <w:r>
        <w:rPr>
          <w:rFonts w:hint="eastAsia" w:ascii="仿宋_GB2312" w:hAnsi="Verdana" w:eastAsia="仿宋_GB2312" w:cs="宋体"/>
          <w:sz w:val="32"/>
          <w:szCs w:val="32"/>
        </w:rPr>
        <w:t>公办学校专项公开招聘新任教师考试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，报考招聘岗位：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，现承诺于2021年8月31日前将教师资格证书及普通话等级证书原件、复印件送交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丰泽区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教育局人事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股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复审。如未能按时取得该教师资格证书及普通话等级证书等，用人单位有权解除与本人的聘用合同关系。</w:t>
      </w:r>
    </w:p>
    <w:p>
      <w:pPr>
        <w:spacing w:line="58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特此承诺。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3520" w:firstLineChars="1100"/>
        <w:rPr>
          <w:rFonts w:hint="eastAsia" w:ascii="楷体_GB2312" w:hAnsi="ˎ̥" w:eastAsia="楷体_GB2312" w:cs="Arial"/>
          <w:kern w:val="0"/>
          <w:sz w:val="32"/>
          <w:szCs w:val="32"/>
        </w:rPr>
      </w:pPr>
      <w:r>
        <w:rPr>
          <w:rFonts w:hint="eastAsia" w:ascii="楷体_GB2312" w:hAnsi="ˎ̥" w:eastAsia="楷体_GB2312" w:cs="Arial"/>
          <w:kern w:val="0"/>
          <w:sz w:val="32"/>
          <w:szCs w:val="32"/>
        </w:rPr>
        <w:t>承诺人签字：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18"/>
          <w:szCs w:val="18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3520" w:firstLineChars="11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2021年  月  日</w:t>
      </w:r>
    </w:p>
    <w:p>
      <w:pPr>
        <w:spacing w:line="500" w:lineRule="exact"/>
        <w:ind w:firstLine="4000" w:firstLineChars="1250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27DA3"/>
    <w:rsid w:val="00742147"/>
    <w:rsid w:val="070B15BE"/>
    <w:rsid w:val="3F7B3EA0"/>
    <w:rsid w:val="69D2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2021-05-20T01:24:00Z</dcterms:created>
  <dc:creator>qzuser</dc:creator>
  <cp:lastModifiedBy>qzuser</cp:lastModifiedBy>
  <dcterms:modified xsi:type="dcterms:W3CDTF">2021-05-20T05:23:49Z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33F77E4E20C54835A35B73B9C8BFFC94</vt:lpwstr>
  </property>
</Properties>
</file>