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rFonts w:ascii="仿宋" w:hAnsi="仿宋" w:eastAsia="仿宋"/>
          <w:sz w:val="32"/>
          <w:szCs w:val="32"/>
        </w:rPr>
      </w:pP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rFonts w:hint="eastAsia" w:ascii="仿宋" w:hAnsi="仿宋" w:eastAsia="仿宋"/>
          <w:b/>
          <w:bCs w:val="0"/>
          <w:sz w:val="40"/>
          <w:szCs w:val="40"/>
        </w:rPr>
      </w:pPr>
      <w:r>
        <w:rPr>
          <w:rStyle w:val="8"/>
          <w:rFonts w:hint="eastAsia" w:ascii="仿宋" w:hAnsi="仿宋" w:eastAsia="仿宋"/>
          <w:b/>
          <w:bCs w:val="0"/>
          <w:sz w:val="40"/>
          <w:szCs w:val="40"/>
        </w:rPr>
        <w:t>考生诚信报名承诺书</w:t>
      </w: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rFonts w:hint="eastAsia" w:ascii="仿宋" w:hAnsi="仿宋" w:eastAsia="仿宋"/>
          <w:b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本人已认真阅读《2021年广东省汕尾市教育系统事业单位公开引进高层次人才公告》（以下简称《公告》）及其所有附件，对照《公告》的招聘条件及要求，本人现郑重承诺：</w:t>
      </w:r>
    </w:p>
    <w:p>
      <w:pPr>
        <w:pStyle w:val="5"/>
        <w:spacing w:before="0" w:beforeAutospacing="0" w:after="0" w:afterAutospacing="0" w:line="375" w:lineRule="atLeast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.本人所提供的材料以及填报的信息全部真实、有效、准确，并对所提供的材料及填报的信息准确性、真实性负责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.本人知晓提供虚假信息的后果，包括被记入个人诚信档案、取消本次公开招聘考试资格、聘用以及在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年内不予报考汕尾市事业单位公开招聘等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0D0A59B1"/>
    <w:rsid w:val="11E4717B"/>
    <w:rsid w:val="134577A2"/>
    <w:rsid w:val="18CC6F18"/>
    <w:rsid w:val="3C617FF5"/>
    <w:rsid w:val="47043998"/>
    <w:rsid w:val="4F477764"/>
    <w:rsid w:val="69D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CA86F44CBD7A41C4BAAEF56E6286D846</vt:lpwstr>
  </property>
</Properties>
</file>