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720" w:firstLineChars="200"/>
        <w:jc w:val="center"/>
        <w:rPr>
          <w:rFonts w:ascii="方正小标宋_GBK" w:hAnsi="宋体" w:eastAsia="方正小标宋_GBK" w:cs="方正仿宋简体"/>
          <w:kern w:val="0"/>
          <w:sz w:val="36"/>
          <w:szCs w:val="36"/>
        </w:rPr>
      </w:pPr>
      <w:r>
        <w:rPr>
          <w:rFonts w:hint="eastAsia" w:ascii="方正小标宋_GBK" w:hAnsi="宋体" w:eastAsia="方正小标宋_GBK" w:cs="方正仿宋简体"/>
          <w:kern w:val="0"/>
          <w:sz w:val="36"/>
          <w:szCs w:val="36"/>
        </w:rPr>
        <w:t>南京江北新区2021年公开招聘高层次骨干教师</w:t>
      </w:r>
    </w:p>
    <w:p>
      <w:pPr>
        <w:widowControl/>
        <w:adjustRightInd w:val="0"/>
        <w:snapToGrid w:val="0"/>
        <w:ind w:firstLine="720" w:firstLineChars="200"/>
        <w:jc w:val="center"/>
        <w:rPr>
          <w:rFonts w:hint="eastAsia" w:ascii="方正小标宋_GBK" w:hAnsi="宋体" w:eastAsia="方正小标宋_GBK" w:cs="方正仿宋简体"/>
          <w:kern w:val="0"/>
          <w:sz w:val="36"/>
          <w:szCs w:val="36"/>
        </w:rPr>
      </w:pPr>
      <w:r>
        <w:rPr>
          <w:rFonts w:hint="eastAsia" w:ascii="方正小标宋_GBK" w:hAnsi="宋体" w:eastAsia="方正小标宋_GBK" w:cs="方正仿宋简体"/>
          <w:kern w:val="0"/>
          <w:sz w:val="36"/>
          <w:szCs w:val="36"/>
        </w:rPr>
        <w:t>新冠肺炎疫情防控告知暨承诺书</w:t>
      </w:r>
    </w:p>
    <w:p>
      <w:pPr>
        <w:widowControl/>
        <w:adjustRightInd w:val="0"/>
        <w:snapToGrid w:val="0"/>
        <w:ind w:firstLine="600" w:firstLineChars="200"/>
        <w:rPr>
          <w:rFonts w:ascii="宋体" w:hAnsi="宋体" w:cs="方正仿宋简体"/>
          <w:kern w:val="0"/>
          <w:sz w:val="30"/>
          <w:szCs w:val="30"/>
        </w:rPr>
      </w:pPr>
    </w:p>
    <w:p>
      <w:pPr>
        <w:widowControl/>
        <w:adjustRightInd w:val="0"/>
        <w:snapToGrid w:val="0"/>
        <w:ind w:firstLine="600" w:firstLineChars="200"/>
        <w:rPr>
          <w:rFonts w:hint="eastAsia" w:ascii="宋体" w:hAnsi="宋体" w:cs="方正仿宋简体"/>
          <w:kern w:val="0"/>
          <w:sz w:val="30"/>
          <w:szCs w:val="30"/>
        </w:rPr>
      </w:pPr>
      <w:r>
        <w:rPr>
          <w:rFonts w:hint="eastAsia" w:ascii="宋体" w:hAnsi="宋体" w:cs="方正仿宋简体"/>
          <w:kern w:val="0"/>
          <w:sz w:val="30"/>
          <w:szCs w:val="30"/>
        </w:rPr>
        <w:t>一、进行资格复审现场及面试考点的应聘人员当天应主动向工作人员出示“苏康码”（“苏康码”为绿码）；近28天内无境外旅居史；近14天内无国内中、高风险地区旅居史；无新冠病毒感染者（确诊病例及无症状感染者）及正在接受医学观察人员密切接触史；近14天体温正常，无干咳、乏力症状，且经现场测量体温正常（＜37.3℃）者方可进入考点（现场）。应聘人员应自备一次性医用口罩或无呼吸阀的N95口罩，并全程佩戴，做好个人防护。</w:t>
      </w:r>
    </w:p>
    <w:p>
      <w:pPr>
        <w:widowControl/>
        <w:adjustRightInd w:val="0"/>
        <w:snapToGrid w:val="0"/>
        <w:ind w:firstLine="600" w:firstLineChars="200"/>
        <w:rPr>
          <w:rFonts w:hint="eastAsia" w:ascii="宋体" w:hAnsi="宋体" w:cs="方正仿宋简体"/>
          <w:kern w:val="0"/>
          <w:sz w:val="30"/>
          <w:szCs w:val="30"/>
        </w:rPr>
      </w:pPr>
      <w:r>
        <w:rPr>
          <w:rFonts w:hint="eastAsia" w:ascii="宋体" w:hAnsi="宋体" w:cs="方正仿宋简体"/>
          <w:kern w:val="0"/>
          <w:sz w:val="30"/>
          <w:szCs w:val="30"/>
        </w:rPr>
        <w:t xml:space="preserve">二、按当前疫情防控有关要求，笔试、资格复审和面试当天 “苏康码”非绿码；近28天内有境外旅居史；近14天内有国内中、高风险地区旅居史；有新冠病毒感染者（确诊病例及无症状感染者）及正在接受医学观察人员密切接触史；当天有体温异常、干咳、乏力等症状的应聘人员，应服从安排至医院发热门诊就诊。因上述情形被集中隔离医学观察的应聘人员，不再参加此次应聘。   </w:t>
      </w:r>
    </w:p>
    <w:p>
      <w:pPr>
        <w:widowControl/>
        <w:adjustRightInd w:val="0"/>
        <w:snapToGrid w:val="0"/>
        <w:ind w:firstLine="600" w:firstLineChars="200"/>
        <w:rPr>
          <w:rFonts w:hint="eastAsia" w:ascii="宋体" w:hAnsi="宋体" w:cs="方正仿宋简体"/>
          <w:kern w:val="0"/>
          <w:sz w:val="30"/>
          <w:szCs w:val="30"/>
        </w:rPr>
      </w:pPr>
      <w:r>
        <w:rPr>
          <w:rFonts w:hint="eastAsia" w:ascii="宋体" w:hAnsi="宋体" w:cs="方正仿宋简体"/>
          <w:kern w:val="0"/>
          <w:sz w:val="30"/>
          <w:szCs w:val="30"/>
        </w:rPr>
        <w:t>三、应聘人员如因有相关旅居史、密切接触史等流行病学史被集中隔离，仍处于新冠肺炎治疗期或出院观察期等其他个人原因，无法到达考点（现场）的，视同放弃。</w:t>
      </w:r>
    </w:p>
    <w:p>
      <w:pPr>
        <w:widowControl/>
        <w:adjustRightInd w:val="0"/>
        <w:snapToGrid w:val="0"/>
        <w:ind w:firstLine="600" w:firstLineChars="200"/>
        <w:rPr>
          <w:rFonts w:ascii="宋体" w:hAnsi="宋体" w:cs="方正仿宋简体"/>
          <w:kern w:val="0"/>
          <w:sz w:val="30"/>
          <w:szCs w:val="30"/>
        </w:rPr>
      </w:pPr>
      <w:r>
        <w:rPr>
          <w:rFonts w:hint="eastAsia" w:ascii="宋体" w:hAnsi="宋体" w:cs="方正仿宋简体"/>
          <w:kern w:val="0"/>
          <w:sz w:val="30"/>
          <w:szCs w:val="30"/>
        </w:rPr>
        <w:t>四、应聘人员应认真阅读《南京江北新区2021年公开招聘高层次骨干教师公告》，并认真阅读和下载打印签署《南京江北新区2021年公开招聘高层次骨干教师新冠肺炎疫情防控告知暨承诺书》。凡隐瞒或谎报旅居史、接触史、健康状况等疫情防控重点信息，不配合工作人员进行防疫检测、询问、排查、送诊等造成严重后果的，取消其应聘资格，并记入诚信档案，如有违法行为，将依法追究其法律责任。</w:t>
      </w:r>
    </w:p>
    <w:p>
      <w:pPr>
        <w:widowControl/>
        <w:adjustRightInd w:val="0"/>
        <w:snapToGrid w:val="0"/>
        <w:ind w:firstLine="600" w:firstLineChars="200"/>
        <w:rPr>
          <w:rFonts w:hint="eastAsia" w:ascii="宋体" w:hAnsi="宋体" w:cs="方正仿宋简体"/>
          <w:kern w:val="0"/>
          <w:sz w:val="30"/>
          <w:szCs w:val="30"/>
        </w:rPr>
      </w:pPr>
      <w:r>
        <w:rPr>
          <w:rFonts w:hint="eastAsia" w:ascii="宋体" w:hAnsi="宋体" w:cs="方正仿宋简体"/>
          <w:kern w:val="0"/>
          <w:sz w:val="30"/>
          <w:szCs w:val="30"/>
        </w:rPr>
        <w:t>五、请应聘人员持续关注新冠肺炎疫情形势和我区防控最新要求，招聘相关工作如有新的调整和新的要求，将在报名网站及时发布通知，请考生密切关注。。</w:t>
      </w:r>
    </w:p>
    <w:p>
      <w:pPr>
        <w:widowControl/>
        <w:adjustRightInd w:val="0"/>
        <w:snapToGrid w:val="0"/>
        <w:ind w:firstLine="600" w:firstLineChars="200"/>
        <w:rPr>
          <w:rFonts w:ascii="宋体" w:hAnsi="宋体" w:cs="方正仿宋简体"/>
          <w:kern w:val="0"/>
          <w:sz w:val="30"/>
          <w:szCs w:val="30"/>
        </w:rPr>
      </w:pPr>
      <w:r>
        <w:rPr>
          <w:rFonts w:hint="eastAsia" w:ascii="宋体" w:hAnsi="宋体" w:cs="方正仿宋简体"/>
          <w:kern w:val="0"/>
          <w:sz w:val="30"/>
          <w:szCs w:val="30"/>
        </w:rPr>
        <w:t>本人承诺：已知悉以上告知事项和防疫要求，自愿承担因不实承诺应承担的相关责任并接受相应处理。</w:t>
      </w:r>
    </w:p>
    <w:p>
      <w:pPr>
        <w:widowControl/>
        <w:adjustRightInd w:val="0"/>
        <w:snapToGrid w:val="0"/>
        <w:ind w:firstLine="600" w:firstLineChars="200"/>
        <w:rPr>
          <w:rFonts w:hint="eastAsia" w:ascii="宋体" w:hAnsi="宋体" w:cs="方正仿宋简体"/>
          <w:kern w:val="0"/>
          <w:sz w:val="30"/>
          <w:szCs w:val="30"/>
        </w:rPr>
      </w:pPr>
    </w:p>
    <w:p>
      <w:pPr>
        <w:widowControl/>
        <w:adjustRightInd w:val="0"/>
        <w:snapToGrid w:val="0"/>
        <w:ind w:firstLine="6900" w:firstLineChars="2300"/>
        <w:rPr>
          <w:rFonts w:hint="eastAsia" w:ascii="宋体" w:hAnsi="宋体" w:cs="方正仿宋简体"/>
          <w:kern w:val="0"/>
          <w:sz w:val="30"/>
          <w:szCs w:val="30"/>
        </w:rPr>
      </w:pPr>
      <w:r>
        <w:rPr>
          <w:rFonts w:hint="eastAsia" w:ascii="宋体" w:hAnsi="宋体" w:cs="方正仿宋简体"/>
          <w:kern w:val="0"/>
          <w:sz w:val="30"/>
          <w:szCs w:val="30"/>
        </w:rPr>
        <w:t xml:space="preserve">       </w:t>
      </w:r>
    </w:p>
    <w:p>
      <w:pPr>
        <w:widowControl/>
        <w:adjustRightInd w:val="0"/>
        <w:snapToGrid w:val="0"/>
        <w:ind w:firstLine="600" w:firstLineChars="200"/>
        <w:rPr>
          <w:rFonts w:hint="eastAsia" w:ascii="宋体" w:hAnsi="宋体" w:cs="方正仿宋简体"/>
          <w:kern w:val="0"/>
          <w:sz w:val="30"/>
          <w:szCs w:val="30"/>
        </w:rPr>
      </w:pPr>
      <w:r>
        <w:rPr>
          <w:rFonts w:hint="eastAsia" w:ascii="宋体" w:hAnsi="宋体" w:cs="方正仿宋简体"/>
          <w:kern w:val="0"/>
          <w:sz w:val="30"/>
          <w:szCs w:val="30"/>
        </w:rPr>
        <w:t xml:space="preserve">                                          应聘人员签名： </w:t>
      </w:r>
    </w:p>
    <w:p>
      <w:pPr>
        <w:widowControl/>
        <w:adjustRightInd w:val="0"/>
        <w:snapToGrid w:val="0"/>
        <w:ind w:firstLine="600" w:firstLineChars="200"/>
        <w:rPr>
          <w:rFonts w:hint="eastAsia" w:ascii="宋体" w:hAnsi="宋体" w:cs="宋体"/>
          <w:color w:val="0D0D0D"/>
          <w:kern w:val="0"/>
          <w:sz w:val="28"/>
          <w:szCs w:val="28"/>
        </w:rPr>
      </w:pPr>
      <w:r>
        <w:rPr>
          <w:rFonts w:hint="eastAsia" w:ascii="宋体" w:hAnsi="宋体" w:cs="方正仿宋简体"/>
          <w:kern w:val="0"/>
          <w:sz w:val="30"/>
          <w:szCs w:val="30"/>
        </w:rPr>
        <w:t xml:space="preserve">                                         2021年4月 日</w:t>
      </w:r>
    </w:p>
    <w:p>
      <w:bookmarkStart w:id="0" w:name="_GoBack"/>
      <w:bookmarkEnd w:id="0"/>
    </w:p>
    <w:sectPr>
      <w:headerReference r:id="rId3" w:type="default"/>
      <w:pgSz w:w="11906" w:h="16838"/>
      <w:pgMar w:top="1304" w:right="1418"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848DC"/>
    <w:rsid w:val="520C77B8"/>
    <w:rsid w:val="5B2848DC"/>
    <w:rsid w:val="6D30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2021-04-28T01:25:00Z</dcterms:created>
  <dc:creator>qzuser</dc:creator>
  <cp:lastModifiedBy>qzuser</cp:lastModifiedBy>
  <dcterms:modified xsi:type="dcterms:W3CDTF">2021-04-28T02:17:27Z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588757BF74E944658B75B29225DA7F31</vt:lpwstr>
  </property>
</Properties>
</file>