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仿宋" w:hAnsi="仿宋" w:eastAsia="仿宋" w:cs="仿宋"/>
          <w:b/>
          <w:bCs/>
          <w:color w:val="333333"/>
          <w:spacing w:val="-11"/>
          <w:kern w:val="2"/>
          <w:sz w:val="44"/>
          <w:szCs w:val="44"/>
          <w:u w:val="none"/>
        </w:rPr>
      </w:pPr>
      <w:r>
        <w:rPr>
          <w:rStyle w:val="5"/>
          <w:rFonts w:hint="eastAsia" w:ascii="仿宋" w:hAnsi="仿宋" w:eastAsia="仿宋" w:cs="仿宋"/>
          <w:b/>
          <w:bCs/>
          <w:color w:val="333333"/>
          <w:spacing w:val="-11"/>
          <w:kern w:val="2"/>
          <w:sz w:val="44"/>
          <w:szCs w:val="44"/>
          <w:u w:val="none"/>
        </w:rPr>
        <w:t>黄骅市</w:t>
      </w:r>
    </w:p>
    <w:p>
      <w:pPr>
        <w:jc w:val="center"/>
        <w:rPr>
          <w:rStyle w:val="5"/>
          <w:rFonts w:hint="eastAsia" w:ascii="仿宋" w:hAnsi="仿宋" w:eastAsia="仿宋" w:cs="仿宋"/>
          <w:color w:val="333333"/>
          <w:spacing w:val="-11"/>
          <w:kern w:val="2"/>
          <w:sz w:val="32"/>
          <w:szCs w:val="32"/>
          <w:u w:val="none"/>
        </w:rPr>
      </w:pPr>
      <w:bookmarkStart w:id="0" w:name="_GoBack"/>
      <w:bookmarkEnd w:id="0"/>
      <w:r>
        <w:rPr>
          <w:rStyle w:val="5"/>
          <w:rFonts w:hint="eastAsia" w:ascii="仿宋" w:hAnsi="仿宋" w:eastAsia="仿宋" w:cs="仿宋"/>
          <w:b/>
          <w:bCs/>
          <w:color w:val="333333"/>
          <w:spacing w:val="-11"/>
          <w:kern w:val="2"/>
          <w:sz w:val="44"/>
          <w:szCs w:val="44"/>
          <w:u w:val="none"/>
        </w:rPr>
        <w:t>202</w:t>
      </w:r>
      <w:r>
        <w:rPr>
          <w:rStyle w:val="5"/>
          <w:rFonts w:hint="eastAsia" w:ascii="仿宋" w:hAnsi="仿宋" w:eastAsia="仿宋" w:cs="仿宋"/>
          <w:b/>
          <w:bCs/>
          <w:color w:val="333333"/>
          <w:spacing w:val="-11"/>
          <w:kern w:val="2"/>
          <w:sz w:val="44"/>
          <w:szCs w:val="44"/>
          <w:u w:val="none"/>
          <w:lang w:val="en-US" w:eastAsia="zh-CN"/>
        </w:rPr>
        <w:t>1</w:t>
      </w:r>
      <w:r>
        <w:rPr>
          <w:rStyle w:val="5"/>
          <w:rFonts w:hint="eastAsia" w:ascii="仿宋" w:hAnsi="仿宋" w:eastAsia="仿宋" w:cs="仿宋"/>
          <w:b/>
          <w:bCs/>
          <w:color w:val="333333"/>
          <w:spacing w:val="-11"/>
          <w:kern w:val="2"/>
          <w:sz w:val="44"/>
          <w:szCs w:val="44"/>
          <w:u w:val="none"/>
        </w:rPr>
        <w:t>年</w:t>
      </w:r>
      <w:r>
        <w:rPr>
          <w:rStyle w:val="5"/>
          <w:rFonts w:hint="eastAsia" w:ascii="仿宋" w:hAnsi="仿宋" w:eastAsia="仿宋" w:cs="仿宋"/>
          <w:b/>
          <w:bCs/>
          <w:color w:val="333333"/>
          <w:spacing w:val="-11"/>
          <w:kern w:val="2"/>
          <w:sz w:val="44"/>
          <w:szCs w:val="44"/>
          <w:u w:val="none"/>
          <w:lang w:eastAsia="zh-CN"/>
        </w:rPr>
        <w:t>公开</w:t>
      </w:r>
      <w:r>
        <w:rPr>
          <w:rStyle w:val="5"/>
          <w:rFonts w:hint="eastAsia" w:ascii="仿宋" w:hAnsi="仿宋" w:eastAsia="仿宋" w:cs="仿宋"/>
          <w:b/>
          <w:bCs/>
          <w:color w:val="333333"/>
          <w:spacing w:val="-11"/>
          <w:kern w:val="2"/>
          <w:sz w:val="44"/>
          <w:szCs w:val="44"/>
          <w:u w:val="none"/>
        </w:rPr>
        <w:t>招聘</w:t>
      </w:r>
      <w:r>
        <w:rPr>
          <w:rStyle w:val="5"/>
          <w:rFonts w:hint="eastAsia" w:ascii="仿宋" w:hAnsi="仿宋" w:eastAsia="仿宋" w:cs="仿宋"/>
          <w:b/>
          <w:bCs/>
          <w:color w:val="333333"/>
          <w:spacing w:val="-11"/>
          <w:kern w:val="2"/>
          <w:sz w:val="44"/>
          <w:szCs w:val="44"/>
          <w:u w:val="none"/>
          <w:lang w:eastAsia="zh-CN"/>
        </w:rPr>
        <w:t>合同制</w:t>
      </w:r>
      <w:r>
        <w:rPr>
          <w:rStyle w:val="5"/>
          <w:rFonts w:hint="eastAsia" w:ascii="仿宋" w:hAnsi="仿宋" w:eastAsia="仿宋" w:cs="仿宋"/>
          <w:b/>
          <w:bCs/>
          <w:color w:val="333333"/>
          <w:spacing w:val="-11"/>
          <w:kern w:val="2"/>
          <w:sz w:val="44"/>
          <w:szCs w:val="44"/>
          <w:u w:val="none"/>
        </w:rPr>
        <w:t>幼儿教师岗位汇总表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eastAsia="zh-CN"/>
              </w:rPr>
              <w:t>招聘岗位</w:t>
            </w:r>
          </w:p>
        </w:tc>
        <w:tc>
          <w:tcPr>
            <w:tcW w:w="4261" w:type="dxa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eastAsia="zh-CN"/>
              </w:rPr>
              <w:t>常郭镇中心园</w:t>
            </w:r>
          </w:p>
        </w:tc>
        <w:tc>
          <w:tcPr>
            <w:tcW w:w="4261" w:type="dxa"/>
          </w:tcPr>
          <w:p>
            <w:pPr>
              <w:jc w:val="center"/>
              <w:rPr>
                <w:rStyle w:val="5"/>
                <w:rFonts w:hint="default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eastAsia="zh-CN"/>
              </w:rPr>
              <w:t>南排河镇中心园</w:t>
            </w:r>
          </w:p>
        </w:tc>
        <w:tc>
          <w:tcPr>
            <w:tcW w:w="4261" w:type="dxa"/>
          </w:tcPr>
          <w:p>
            <w:pPr>
              <w:jc w:val="center"/>
              <w:rPr>
                <w:rStyle w:val="5"/>
                <w:rFonts w:hint="default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eastAsia="zh-CN"/>
              </w:rPr>
              <w:t>吕桥镇中心园</w:t>
            </w:r>
          </w:p>
        </w:tc>
        <w:tc>
          <w:tcPr>
            <w:tcW w:w="4261" w:type="dxa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eastAsia="zh-CN"/>
              </w:rPr>
              <w:t>旧城镇中心园</w:t>
            </w:r>
          </w:p>
        </w:tc>
        <w:tc>
          <w:tcPr>
            <w:tcW w:w="4261" w:type="dxa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eastAsia="zh-CN"/>
              </w:rPr>
              <w:t>羊二庄镇中心园</w:t>
            </w:r>
          </w:p>
        </w:tc>
        <w:tc>
          <w:tcPr>
            <w:tcW w:w="4261" w:type="dxa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eastAsia="zh-CN"/>
              </w:rPr>
              <w:t>滕庄子镇中心园</w:t>
            </w:r>
          </w:p>
        </w:tc>
        <w:tc>
          <w:tcPr>
            <w:tcW w:w="4261" w:type="dxa"/>
          </w:tcPr>
          <w:p>
            <w:pPr>
              <w:jc w:val="center"/>
              <w:rPr>
                <w:rStyle w:val="5"/>
                <w:rFonts w:hint="default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eastAsia="zh-CN"/>
              </w:rPr>
              <w:t>齐家务镇中心园</w:t>
            </w:r>
          </w:p>
        </w:tc>
        <w:tc>
          <w:tcPr>
            <w:tcW w:w="4261" w:type="dxa"/>
          </w:tcPr>
          <w:p>
            <w:pPr>
              <w:jc w:val="center"/>
              <w:rPr>
                <w:rStyle w:val="5"/>
                <w:rFonts w:hint="default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eastAsia="zh-CN"/>
              </w:rPr>
              <w:t>官庄乡中心园</w:t>
            </w:r>
          </w:p>
        </w:tc>
        <w:tc>
          <w:tcPr>
            <w:tcW w:w="4261" w:type="dxa"/>
          </w:tcPr>
          <w:p>
            <w:pPr>
              <w:jc w:val="center"/>
              <w:rPr>
                <w:rStyle w:val="5"/>
                <w:rFonts w:hint="default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eastAsia="zh-CN"/>
              </w:rPr>
              <w:t>黄骅镇中心园</w:t>
            </w:r>
          </w:p>
        </w:tc>
        <w:tc>
          <w:tcPr>
            <w:tcW w:w="4261" w:type="dxa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eastAsia="zh-CN"/>
              </w:rPr>
              <w:t>市第三幼儿园</w:t>
            </w:r>
          </w:p>
        </w:tc>
        <w:tc>
          <w:tcPr>
            <w:tcW w:w="4261" w:type="dxa"/>
          </w:tcPr>
          <w:p>
            <w:pPr>
              <w:jc w:val="center"/>
              <w:rPr>
                <w:rStyle w:val="5"/>
                <w:rFonts w:hint="default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eastAsia="zh-CN"/>
              </w:rPr>
              <w:t>职中幼儿园</w:t>
            </w:r>
          </w:p>
        </w:tc>
        <w:tc>
          <w:tcPr>
            <w:tcW w:w="4261" w:type="dxa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eastAsia="zh-CN"/>
              </w:rPr>
              <w:t>市第一幼儿园</w:t>
            </w:r>
          </w:p>
        </w:tc>
        <w:tc>
          <w:tcPr>
            <w:tcW w:w="4261" w:type="dxa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eastAsia="zh-CN"/>
              </w:rPr>
              <w:t>市第二幼儿园</w:t>
            </w:r>
          </w:p>
        </w:tc>
        <w:tc>
          <w:tcPr>
            <w:tcW w:w="4261" w:type="dxa"/>
          </w:tcPr>
          <w:p>
            <w:pPr>
              <w:jc w:val="center"/>
              <w:rPr>
                <w:rStyle w:val="5"/>
                <w:rFonts w:hint="default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eastAsia="zh-CN"/>
              </w:rPr>
              <w:t>市第五幼儿园</w:t>
            </w:r>
          </w:p>
        </w:tc>
        <w:tc>
          <w:tcPr>
            <w:tcW w:w="4261" w:type="dxa"/>
          </w:tcPr>
          <w:p>
            <w:pPr>
              <w:jc w:val="center"/>
              <w:rPr>
                <w:rStyle w:val="5"/>
                <w:rFonts w:hint="default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eastAsia="zh-CN"/>
              </w:rPr>
              <w:t>市第六幼儿园</w:t>
            </w:r>
          </w:p>
        </w:tc>
        <w:tc>
          <w:tcPr>
            <w:tcW w:w="4261" w:type="dxa"/>
          </w:tcPr>
          <w:p>
            <w:pPr>
              <w:jc w:val="center"/>
              <w:rPr>
                <w:rStyle w:val="5"/>
                <w:rFonts w:hint="default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  <w:lang w:eastAsia="zh-CN"/>
              </w:rPr>
              <w:t>总计</w:t>
            </w:r>
          </w:p>
        </w:tc>
        <w:tc>
          <w:tcPr>
            <w:tcW w:w="4261" w:type="dxa"/>
          </w:tcPr>
          <w:p>
            <w:pPr>
              <w:jc w:val="center"/>
              <w:rPr>
                <w:rStyle w:val="5"/>
                <w:rFonts w:hint="default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</w:rPr>
            </w:pPr>
            <w:r>
              <w:rPr>
                <w:rStyle w:val="5"/>
                <w:rFonts w:hint="default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</w:rPr>
              <w:fldChar w:fldCharType="begin"/>
            </w:r>
            <w:r>
              <w:rPr>
                <w:rStyle w:val="5"/>
                <w:rFonts w:hint="default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</w:rPr>
              <w:instrText xml:space="preserve"> =SUM(ABOVE) \* MERGEFORMAT </w:instrText>
            </w:r>
            <w:r>
              <w:rPr>
                <w:rStyle w:val="5"/>
                <w:rFonts w:hint="default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</w:rPr>
              <w:fldChar w:fldCharType="separate"/>
            </w:r>
            <w:r>
              <w:rPr>
                <w:rStyle w:val="5"/>
                <w:rFonts w:hint="default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</w:rPr>
              <w:t>145</w:t>
            </w:r>
            <w:r>
              <w:rPr>
                <w:rStyle w:val="5"/>
                <w:rFonts w:hint="default" w:ascii="仿宋" w:hAnsi="仿宋" w:eastAsia="仿宋" w:cs="仿宋"/>
                <w:color w:val="333333"/>
                <w:spacing w:val="-11"/>
                <w:kern w:val="2"/>
                <w:sz w:val="32"/>
                <w:szCs w:val="32"/>
                <w:u w:val="none"/>
                <w:vertAlign w:val="baseline"/>
              </w:rPr>
              <w:fldChar w:fldCharType="end"/>
            </w:r>
          </w:p>
        </w:tc>
      </w:tr>
    </w:tbl>
    <w:p>
      <w:pPr>
        <w:rPr>
          <w:rStyle w:val="5"/>
          <w:rFonts w:hint="eastAsia" w:ascii="仿宋" w:hAnsi="仿宋" w:eastAsia="仿宋" w:cs="仿宋"/>
          <w:color w:val="333333"/>
          <w:spacing w:val="-11"/>
          <w:kern w:val="2"/>
          <w:sz w:val="32"/>
          <w:szCs w:val="32"/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53FF3"/>
    <w:rsid w:val="0B453FF3"/>
    <w:rsid w:val="0D975418"/>
    <w:rsid w:val="149D72C7"/>
    <w:rsid w:val="27C41AD9"/>
    <w:rsid w:val="2BD16F91"/>
    <w:rsid w:val="3F136C51"/>
    <w:rsid w:val="4C613CA9"/>
    <w:rsid w:val="66B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2021-03-01T08:18:00Z</dcterms:created>
  <dc:creator>Administrator</dc:creator>
  <cp:lastModifiedBy>Administrator</cp:lastModifiedBy>
  <cp:lastPrinted>2021-03-30T23:53:00Z</cp:lastPrinted>
  <dcterms:modified xsi:type="dcterms:W3CDTF">2021-04-20T02:59:26Z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