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  <w:tab w:val="center" w:pos="4153"/>
          <w:tab w:val="left" w:pos="6660"/>
        </w:tabs>
        <w:spacing w:line="500" w:lineRule="exact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ascii="方正小标宋简体" w:eastAsia="方正小标宋简体"/>
          <w:sz w:val="30"/>
          <w:szCs w:val="30"/>
        </w:rPr>
        <w:t>3</w:t>
      </w:r>
      <w:r>
        <w:rPr>
          <w:rFonts w:hint="eastAsia" w:ascii="方正小标宋简体" w:eastAsia="方正小标宋简体"/>
          <w:sz w:val="30"/>
          <w:szCs w:val="30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1年高青县教育和体育局招聘高层次紧缺人才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咨询、监督电话及公告网址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一、考生在招聘全过程查看各环节信息的官方网站</w:t>
      </w:r>
    </w:p>
    <w:p>
      <w:pPr>
        <w:ind w:firstLine="64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高青县人民政府</w:t>
      </w:r>
      <w:r>
        <w:rPr>
          <w:rFonts w:hint="eastAsia" w:ascii="仿宋" w:hAnsi="仿宋" w:eastAsia="仿宋" w:cs="仿宋_GB2312"/>
          <w:sz w:val="32"/>
          <w:szCs w:val="32"/>
        </w:rPr>
        <w:t>(</w:t>
      </w:r>
      <w:r>
        <w:rPr>
          <w:rFonts w:ascii="仿宋" w:hAnsi="仿宋" w:eastAsia="仿宋" w:cs="仿宋_GB2312"/>
          <w:sz w:val="32"/>
          <w:szCs w:val="32"/>
        </w:rPr>
        <w:fldChar w:fldCharType="begin"/>
      </w:r>
      <w:r>
        <w:rPr>
          <w:rFonts w:ascii="仿宋" w:hAnsi="仿宋" w:eastAsia="仿宋" w:cs="仿宋_GB2312"/>
          <w:sz w:val="32"/>
          <w:szCs w:val="32"/>
        </w:rPr>
        <w:instrText xml:space="preserve"> HYPERLINK "http://www.gaoqing.gov.cn" </w:instrText>
      </w:r>
      <w:r>
        <w:rPr>
          <w:rFonts w:ascii="仿宋" w:hAnsi="仿宋" w:eastAsia="仿宋" w:cs="仿宋_GB2312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http://www.gaoqing.gov.cn</w:t>
      </w:r>
      <w:r>
        <w:rPr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)。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二、咨询、监督电话及公告网址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咨询电话：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县教育和</w:t>
      </w:r>
      <w:r>
        <w:rPr>
          <w:rFonts w:ascii="仿宋_GB2312" w:eastAsia="仿宋_GB2312"/>
          <w:sz w:val="32"/>
          <w:szCs w:val="32"/>
        </w:rPr>
        <w:t>体育</w:t>
      </w:r>
      <w:r>
        <w:rPr>
          <w:rFonts w:hint="eastAsia" w:ascii="仿宋_GB2312" w:eastAsia="仿宋_GB2312"/>
          <w:sz w:val="32"/>
          <w:szCs w:val="32"/>
        </w:rPr>
        <w:t>局组织人事科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0533-6973640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县纪委监委派驻第六纪检监察组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　 0533-6980000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公告网址：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高青</w:t>
      </w:r>
      <w:r>
        <w:rPr>
          <w:rFonts w:ascii="仿宋_GB2312" w:hAnsi="仿宋_GB2312" w:eastAsia="仿宋_GB2312" w:cs="仿宋_GB2312"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民政府网</w:t>
      </w:r>
      <w:r>
        <w:rPr>
          <w:rFonts w:hint="eastAsia" w:ascii="仿宋" w:hAnsi="仿宋" w:eastAsia="仿宋" w:cs="仿宋_GB2312"/>
          <w:sz w:val="32"/>
          <w:szCs w:val="32"/>
        </w:rPr>
        <w:t>(</w:t>
      </w:r>
      <w:r>
        <w:rPr>
          <w:rFonts w:ascii="仿宋" w:hAnsi="仿宋" w:eastAsia="仿宋" w:cs="仿宋_GB2312"/>
          <w:sz w:val="32"/>
          <w:szCs w:val="32"/>
        </w:rPr>
        <w:fldChar w:fldCharType="begin"/>
      </w:r>
      <w:r>
        <w:rPr>
          <w:rFonts w:ascii="仿宋" w:hAnsi="仿宋" w:eastAsia="仿宋" w:cs="仿宋_GB2312"/>
          <w:sz w:val="32"/>
          <w:szCs w:val="32"/>
        </w:rPr>
        <w:instrText xml:space="preserve"> HYPERLINK "http://www.gaoqing.gov.cn" </w:instrText>
      </w:r>
      <w:r>
        <w:rPr>
          <w:rFonts w:ascii="仿宋" w:hAnsi="仿宋" w:eastAsia="仿宋" w:cs="仿宋_GB2312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http://www.gaoqing.gov.cn</w:t>
      </w:r>
      <w:r>
        <w:rPr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 xml:space="preserve">)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7498"/>
    <w:rsid w:val="13294916"/>
    <w:rsid w:val="1EBC42DF"/>
    <w:rsid w:val="2B727498"/>
    <w:rsid w:val="3EB037EE"/>
    <w:rsid w:val="4F850100"/>
    <w:rsid w:val="56493870"/>
    <w:rsid w:val="734755FB"/>
    <w:rsid w:val="758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FFFFFF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FFFFFF"/>
      <w:u w:val="none"/>
    </w:rPr>
  </w:style>
  <w:style w:type="character" w:styleId="12">
    <w:name w:val="HTML Code"/>
    <w:basedOn w:val="6"/>
    <w:uiPriority w:val="0"/>
    <w:rPr>
      <w:rFonts w:ascii="Courier New" w:hAnsi="Courier New"/>
      <w:color w:val="FFFFFF"/>
      <w:sz w:val="20"/>
      <w:u w:val="none"/>
    </w:rPr>
  </w:style>
  <w:style w:type="character" w:styleId="13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