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eastAsia" w:ascii="宋体" w:hAnsi="宋体" w:eastAsia="宋体" w:cs="Arial"/>
          <w:kern w:val="0"/>
          <w:sz w:val="28"/>
          <w:szCs w:val="28"/>
          <w:lang w:eastAsia="zh-CN"/>
        </w:rPr>
      </w:pPr>
      <w:r>
        <w:rPr>
          <w:rFonts w:hint="eastAsia" w:ascii="宋体" w:hAnsi="宋体" w:cs="Arial"/>
          <w:kern w:val="0"/>
          <w:sz w:val="28"/>
          <w:szCs w:val="28"/>
        </w:rPr>
        <w:t>附件</w:t>
      </w:r>
      <w:r>
        <w:rPr>
          <w:rFonts w:hint="eastAsia" w:ascii="宋体" w:hAnsi="宋体" w:cs="Arial"/>
          <w:kern w:val="0"/>
          <w:sz w:val="28"/>
          <w:szCs w:val="28"/>
          <w:lang w:val="en-US" w:eastAsia="zh-CN"/>
        </w:rPr>
        <w:t>4</w:t>
      </w:r>
    </w:p>
    <w:p>
      <w:pPr>
        <w:widowControl/>
        <w:spacing w:line="500" w:lineRule="exact"/>
        <w:jc w:val="center"/>
        <w:rPr>
          <w:rFonts w:hint="eastAsia" w:ascii="黑体" w:hAnsi="宋体" w:eastAsia="黑体" w:cs="Arial"/>
          <w:b/>
          <w:kern w:val="0"/>
          <w:sz w:val="44"/>
          <w:szCs w:val="44"/>
        </w:rPr>
      </w:pPr>
    </w:p>
    <w:p>
      <w:pPr>
        <w:widowControl/>
        <w:spacing w:line="500" w:lineRule="exact"/>
        <w:jc w:val="center"/>
        <w:rPr>
          <w:rFonts w:hint="eastAsia" w:ascii="黑体" w:hAnsi="宋体" w:eastAsia="黑体" w:cs="Arial"/>
          <w:b/>
          <w:kern w:val="0"/>
          <w:sz w:val="48"/>
          <w:szCs w:val="48"/>
        </w:rPr>
      </w:pPr>
      <w:r>
        <w:rPr>
          <w:rFonts w:hint="eastAsia" w:ascii="黑体" w:hAnsi="宋体" w:eastAsia="黑体" w:cs="Arial"/>
          <w:b/>
          <w:kern w:val="0"/>
          <w:sz w:val="48"/>
          <w:szCs w:val="48"/>
        </w:rPr>
        <w:t>承 诺 书</w:t>
      </w:r>
    </w:p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before="156" w:beforeLines="50" w:line="700" w:lineRule="exact"/>
        <w:ind w:firstLine="646"/>
        <w:rPr>
          <w:rFonts w:hint="eastAsia" w:ascii="仿宋_GB2312" w:hAnsi="ˎ̥" w:eastAsia="仿宋_GB2312" w:cs="Arial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参加2021年</w:t>
      </w:r>
      <w:r>
        <w:rPr>
          <w:rFonts w:hint="eastAsia" w:ascii="仿宋_GB2312" w:hAnsi="Verdana" w:eastAsia="仿宋_GB2312" w:cs="宋体"/>
          <w:sz w:val="32"/>
          <w:szCs w:val="32"/>
        </w:rPr>
        <w:t>福建省永春县部分公办中学专项公开招聘新任教师考试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，报考招聘岗位：</w:t>
      </w:r>
      <w:r>
        <w:rPr>
          <w:rFonts w:hint="eastAsia" w:ascii="仿宋_GB2312" w:hAnsi="ˎ̥" w:eastAsia="仿宋_GB2312" w:cs="Arial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，现承诺于2021年8月31日前将教师资格证书原件、复印件送交永春县教育局人事股复审。如未能按时取得该教师资格证书，用人单位有权解除与本人的聘用合同关系。</w:t>
      </w:r>
    </w:p>
    <w:p>
      <w:pPr>
        <w:spacing w:line="580" w:lineRule="exact"/>
        <w:ind w:firstLine="646"/>
        <w:rPr>
          <w:rFonts w:ascii="仿宋_GB2312" w:hAnsi="ˎ̥" w:eastAsia="仿宋_GB2312" w:cs="Arial"/>
          <w:kern w:val="0"/>
          <w:sz w:val="32"/>
          <w:szCs w:val="32"/>
        </w:rPr>
      </w:pPr>
    </w:p>
    <w:p>
      <w:pPr>
        <w:spacing w:line="580" w:lineRule="exact"/>
        <w:ind w:firstLine="646"/>
        <w:rPr>
          <w:rFonts w:hint="eastAsia" w:ascii="仿宋_GB2312" w:hAnsi="ˎ̥" w:eastAsia="仿宋_GB2312" w:cs="Arial"/>
          <w:kern w:val="0"/>
          <w:sz w:val="32"/>
          <w:szCs w:val="32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>特此承诺。</w:t>
      </w:r>
    </w:p>
    <w:p>
      <w:pPr>
        <w:spacing w:line="500" w:lineRule="exact"/>
        <w:ind w:firstLine="645"/>
        <w:rPr>
          <w:rFonts w:hint="eastAsia" w:ascii="仿宋_GB2312" w:hAnsi="ˎ̥" w:eastAsia="仿宋_GB2312" w:cs="Arial"/>
          <w:kern w:val="0"/>
          <w:sz w:val="32"/>
          <w:szCs w:val="32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 xml:space="preserve">                  </w:t>
      </w:r>
    </w:p>
    <w:p>
      <w:pPr>
        <w:spacing w:line="500" w:lineRule="exact"/>
        <w:ind w:firstLine="3520" w:firstLineChars="1100"/>
        <w:rPr>
          <w:rFonts w:hint="eastAsia" w:ascii="楷体_GB2312" w:hAnsi="ˎ̥" w:eastAsia="楷体_GB2312" w:cs="Arial"/>
          <w:kern w:val="0"/>
          <w:sz w:val="32"/>
          <w:szCs w:val="32"/>
        </w:rPr>
      </w:pPr>
      <w:r>
        <w:rPr>
          <w:rFonts w:hint="eastAsia" w:ascii="楷体_GB2312" w:hAnsi="ˎ̥" w:eastAsia="楷体_GB2312" w:cs="Arial"/>
          <w:kern w:val="0"/>
          <w:sz w:val="32"/>
          <w:szCs w:val="32"/>
        </w:rPr>
        <w:t>承诺人签字：</w:t>
      </w:r>
    </w:p>
    <w:p>
      <w:pPr>
        <w:spacing w:line="500" w:lineRule="exact"/>
        <w:ind w:firstLine="645"/>
        <w:rPr>
          <w:rFonts w:hint="eastAsia" w:ascii="仿宋_GB2312" w:hAnsi="ˎ̥" w:eastAsia="仿宋_GB2312" w:cs="Arial"/>
          <w:kern w:val="0"/>
          <w:sz w:val="18"/>
          <w:szCs w:val="18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 xml:space="preserve">                  </w:t>
      </w:r>
    </w:p>
    <w:p>
      <w:pPr>
        <w:spacing w:line="500" w:lineRule="exact"/>
        <w:ind w:firstLine="3520" w:firstLineChars="1100"/>
        <w:rPr>
          <w:rFonts w:hint="eastAsia" w:ascii="仿宋_GB2312" w:hAnsi="ˎ̥" w:eastAsia="仿宋_GB2312" w:cs="Arial"/>
          <w:kern w:val="0"/>
          <w:sz w:val="32"/>
          <w:szCs w:val="32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>2021年  月  日（考试日期）</w:t>
      </w:r>
    </w:p>
    <w:p>
      <w:pPr>
        <w:spacing w:line="500" w:lineRule="exact"/>
        <w:ind w:firstLine="4000" w:firstLineChars="1250"/>
        <w:rPr>
          <w:rFonts w:hint="eastAsia" w:ascii="仿宋_GB2312" w:hAnsi="ˎ̥" w:eastAsia="仿宋_GB2312" w:cs="Arial"/>
          <w:kern w:val="0"/>
          <w:sz w:val="32"/>
          <w:szCs w:val="32"/>
        </w:rPr>
      </w:pPr>
    </w:p>
    <w:p>
      <w:pPr>
        <w:spacing w:line="500" w:lineRule="exact"/>
        <w:ind w:firstLine="645"/>
        <w:rPr>
          <w:rFonts w:hint="eastAsia" w:ascii="仿宋_GB2312" w:hAnsi="ˎ̥" w:eastAsia="仿宋_GB2312" w:cs="Arial"/>
          <w:kern w:val="0"/>
          <w:sz w:val="32"/>
          <w:szCs w:val="32"/>
        </w:rPr>
      </w:pPr>
    </w:p>
    <w:p>
      <w:pPr>
        <w:spacing w:line="500" w:lineRule="exact"/>
        <w:ind w:firstLine="645"/>
        <w:rPr>
          <w:rFonts w:hint="eastAsia" w:ascii="仿宋_GB2312" w:hAnsi="ˎ̥" w:eastAsia="仿宋_GB2312" w:cs="Arial"/>
          <w:kern w:val="0"/>
          <w:sz w:val="32"/>
          <w:szCs w:val="32"/>
        </w:rPr>
      </w:pPr>
    </w:p>
    <w:p>
      <w:pPr>
        <w:rPr>
          <w:rFonts w:hint="eastAsia"/>
        </w:rPr>
      </w:pPr>
    </w:p>
    <w:p/>
    <w:p>
      <w:pPr>
        <w:rPr>
          <w:rFonts w:hint="eastAsia"/>
          <w:lang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930" w:right="1800" w:bottom="93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dobe Song St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dobe 楷体 Std L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å¾®è½¯é›…é»‘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CA738B"/>
    <w:rsid w:val="286E695D"/>
    <w:rsid w:val="40F647DA"/>
    <w:rsid w:val="44CA738B"/>
    <w:rsid w:val="46F80AAA"/>
    <w:rsid w:val="6C8B366C"/>
    <w:rsid w:val="746829D0"/>
    <w:rsid w:val="759E39EC"/>
    <w:rsid w:val="7D9C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FollowedHyperlink"/>
    <w:basedOn w:val="6"/>
    <w:uiPriority w:val="0"/>
    <w:rPr>
      <w:color w:val="FFFFFF"/>
      <w:u w:val="none"/>
    </w:rPr>
  </w:style>
  <w:style w:type="character" w:styleId="10">
    <w:name w:val="Emphasis"/>
    <w:basedOn w:val="6"/>
    <w:qFormat/>
    <w:uiPriority w:val="0"/>
  </w:style>
  <w:style w:type="character" w:styleId="11">
    <w:name w:val="HTML Definition"/>
    <w:basedOn w:val="6"/>
    <w:uiPriority w:val="0"/>
  </w:style>
  <w:style w:type="character" w:styleId="12">
    <w:name w:val="HTML Acronym"/>
    <w:basedOn w:val="6"/>
    <w:uiPriority w:val="0"/>
    <w:rPr>
      <w:bdr w:val="none" w:color="auto" w:sz="0" w:space="0"/>
    </w:rPr>
  </w:style>
  <w:style w:type="character" w:styleId="13">
    <w:name w:val="HTML Variable"/>
    <w:basedOn w:val="6"/>
    <w:uiPriority w:val="0"/>
  </w:style>
  <w:style w:type="character" w:styleId="14">
    <w:name w:val="Hyperlink"/>
    <w:basedOn w:val="6"/>
    <w:uiPriority w:val="0"/>
    <w:rPr>
      <w:color w:val="0000FF"/>
      <w:u w:val="none"/>
    </w:rPr>
  </w:style>
  <w:style w:type="character" w:styleId="15">
    <w:name w:val="HTML Code"/>
    <w:basedOn w:val="6"/>
    <w:uiPriority w:val="0"/>
    <w:rPr>
      <w:rFonts w:ascii="Courier New" w:hAnsi="Courier New"/>
      <w:sz w:val="20"/>
    </w:rPr>
  </w:style>
  <w:style w:type="character" w:styleId="16">
    <w:name w:val="HTML Cite"/>
    <w:basedOn w:val="6"/>
    <w:uiPriority w:val="0"/>
  </w:style>
  <w:style w:type="character" w:customStyle="1" w:styleId="17">
    <w:name w:val="layui-layer-tabnow"/>
    <w:basedOn w:val="6"/>
    <w:uiPriority w:val="0"/>
    <w:rPr>
      <w:bdr w:val="single" w:color="CCCCCC" w:sz="6" w:space="0"/>
      <w:shd w:val="clear" w:fill="FFFFFF"/>
    </w:rPr>
  </w:style>
  <w:style w:type="character" w:customStyle="1" w:styleId="18">
    <w:name w:val="first-child"/>
    <w:basedOn w:val="6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2009-06-30T16:31:00Z</dcterms:created>
  <dc:creator>Administrator</dc:creator>
  <cp:lastModifiedBy>Administrator</cp:lastModifiedBy>
  <dcterms:modified xsi:type="dcterms:W3CDTF">2009-06-30T19:12:48Z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