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仿宋_GB2312" w:hAnsi="仿宋" w:eastAsia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sz w:val="28"/>
          <w:szCs w:val="28"/>
          <w:shd w:val="clear" w:color="auto" w:fill="FFFFFF"/>
        </w:rPr>
        <w:t>附</w:t>
      </w:r>
      <w:r>
        <w:rPr>
          <w:rFonts w:hint="eastAsia" w:ascii="仿宋_GB2312" w:hAnsi="仿宋" w:eastAsia="仿宋_GB2312"/>
          <w:color w:val="auto"/>
          <w:sz w:val="28"/>
          <w:szCs w:val="28"/>
          <w:shd w:val="clear" w:color="auto" w:fill="FFFFFF"/>
          <w:lang w:eastAsia="zh-CN"/>
        </w:rPr>
        <w:t>件</w:t>
      </w:r>
      <w:r>
        <w:rPr>
          <w:rFonts w:hint="eastAsia" w:ascii="仿宋_GB2312" w:hAnsi="仿宋" w:eastAsia="仿宋_GB2312"/>
          <w:color w:val="auto"/>
          <w:sz w:val="28"/>
          <w:szCs w:val="28"/>
          <w:shd w:val="clear" w:color="auto" w:fill="FFFFFF"/>
          <w:lang w:val="en-US" w:eastAsia="zh-CN"/>
        </w:rPr>
        <w:t>1</w:t>
      </w:r>
    </w:p>
    <w:p>
      <w:pPr>
        <w:widowControl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36"/>
          <w:szCs w:val="36"/>
        </w:rPr>
        <w:t>广州市从化区202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36"/>
          <w:szCs w:val="36"/>
        </w:rPr>
        <w:t>年公开招聘中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36"/>
          <w:szCs w:val="36"/>
          <w:lang w:eastAsia="zh-CN"/>
        </w:rPr>
        <w:t>小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36"/>
          <w:szCs w:val="36"/>
        </w:rPr>
        <w:t>学教师报名表</w:t>
      </w:r>
    </w:p>
    <w:p>
      <w:pPr>
        <w:pStyle w:val="9"/>
        <w:spacing w:line="520" w:lineRule="exact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</w:p>
    <w:p>
      <w:pPr>
        <w:pStyle w:val="9"/>
        <w:spacing w:line="520" w:lineRule="exact"/>
        <w:rPr>
          <w:rFonts w:ascii="仿宋_GB2312" w:hAnsi="仿宋" w:eastAsia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>学科（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报考职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位）：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43"/>
        <w:gridCol w:w="567"/>
        <w:gridCol w:w="426"/>
        <w:gridCol w:w="992"/>
        <w:gridCol w:w="1417"/>
        <w:gridCol w:w="1064"/>
        <w:gridCol w:w="70"/>
        <w:gridCol w:w="1011"/>
        <w:gridCol w:w="958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220" w:firstLineChars="100"/>
              <w:jc w:val="both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贴小一寸彩照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880" w:hanging="880" w:hangingChars="400"/>
              <w:jc w:val="righ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市</w:t>
            </w:r>
          </w:p>
          <w:p>
            <w:pPr>
              <w:widowControl/>
              <w:spacing w:line="240" w:lineRule="atLeast"/>
              <w:ind w:left="880" w:hanging="880" w:hangingChars="400"/>
              <w:jc w:val="righ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(区)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105" w:left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所学专业及代码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院校</w:t>
            </w:r>
          </w:p>
        </w:tc>
        <w:tc>
          <w:tcPr>
            <w:tcW w:w="2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2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有无参加邪教组织或活动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是否服从工作安排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格证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类别（相应打√，无则不填）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440" w:firstLineChars="200"/>
              <w:jc w:val="both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学科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高中（  ）初中（ ）小学（  ）幼儿（  ）特教（  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现户籍详细地址</w:t>
            </w:r>
          </w:p>
        </w:tc>
        <w:tc>
          <w:tcPr>
            <w:tcW w:w="45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220" w:firstLineChars="10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cm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婚否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5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学习及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何年何月——何年何月</w:t>
            </w: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在何单位（从高中学习起）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专业技能竞赛获奖情况</w:t>
            </w:r>
          </w:p>
        </w:tc>
        <w:tc>
          <w:tcPr>
            <w:tcW w:w="85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承诺</w:t>
            </w:r>
          </w:p>
        </w:tc>
        <w:tc>
          <w:tcPr>
            <w:tcW w:w="85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1.上述填报资料属实,并与提交的资料一致.如有作假或不符,同意取消考试或聘用资格.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2.如未按招聘公告中规定的时间和提供相应的证书,同意取消聘用资格或解除聘用合同.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年    月 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84276"/>
    <w:rsid w:val="52E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2009-06-30T16:40:00Z</dcterms:created>
  <dc:creator>Administrator</dc:creator>
  <cp:lastModifiedBy>Administrator</cp:lastModifiedBy>
  <dcterms:modified xsi:type="dcterms:W3CDTF">2009-06-30T17:37:32Z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