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eastAsia="zh-CN"/>
        </w:rPr>
        <w:t>厦门市第九幼儿园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20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53"/>
        <w:gridCol w:w="837"/>
        <w:gridCol w:w="890"/>
        <w:gridCol w:w="1424"/>
        <w:gridCol w:w="54"/>
        <w:gridCol w:w="1513"/>
        <w:gridCol w:w="35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家庭主要成员</w:t>
            </w:r>
          </w:p>
        </w:tc>
        <w:tc>
          <w:tcPr>
            <w:tcW w:w="16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与本人关系</w:t>
            </w:r>
          </w:p>
        </w:tc>
        <w:tc>
          <w:tcPr>
            <w:tcW w:w="32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单位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职务</w:t>
            </w:r>
          </w:p>
        </w:tc>
        <w:tc>
          <w:tcPr>
            <w:tcW w:w="213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B5B13"/>
    <w:rsid w:val="210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2021-01-13T01:04:00Z</dcterms:created>
  <dc:creator>Administrator</dc:creator>
  <cp:lastModifiedBy>Administrator</cp:lastModifiedBy>
  <dcterms:modified xsi:type="dcterms:W3CDTF">2021-01-13T01:36:55Z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