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附件2</w:t>
      </w:r>
    </w:p>
    <w:p>
      <w:pPr>
        <w:spacing w:after="156" w:afterLines="50"/>
        <w:jc w:val="center"/>
        <w:rPr>
          <w:rFonts w:hint="eastAsia"/>
          <w:b/>
          <w:sz w:val="32"/>
          <w:szCs w:val="28"/>
        </w:rPr>
      </w:pPr>
      <w:r>
        <w:rPr>
          <w:rFonts w:hint="eastAsia" w:ascii="仿宋" w:hAnsi="仿宋" w:eastAsia="仿宋" w:cs="仿宋"/>
          <w:b/>
          <w:kern w:val="0"/>
          <w:sz w:val="36"/>
          <w:szCs w:val="32"/>
        </w:rPr>
        <w:t>无锡城市职业技术学院高层次人才招聘报名表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一、基本信息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52"/>
        <w:gridCol w:w="1007"/>
        <w:gridCol w:w="284"/>
        <w:gridCol w:w="425"/>
        <w:gridCol w:w="284"/>
        <w:gridCol w:w="567"/>
        <w:gridCol w:w="567"/>
        <w:gridCol w:w="850"/>
        <w:gridCol w:w="11"/>
        <w:gridCol w:w="683"/>
        <w:gridCol w:w="724"/>
        <w:gridCol w:w="553"/>
        <w:gridCol w:w="439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加入党派时间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二代身份证号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Email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现任职务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 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取得时间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聘任时间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第一学历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报考岗位序号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二、学习经历（高中起填写）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6"/>
        <w:gridCol w:w="705"/>
        <w:gridCol w:w="1815"/>
        <w:gridCol w:w="1214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起止年月 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学历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学位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专业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研究方向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毕业院校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三、工作经历（兼职和社会实践请注明）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四、科研成果、论文目录及三大检索情况</w:t>
      </w:r>
    </w:p>
    <w:tbl>
      <w:tblPr>
        <w:tblStyle w:val="3"/>
        <w:tblW w:w="97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39"/>
        <w:gridCol w:w="3476"/>
        <w:gridCol w:w="1440"/>
        <w:gridCol w:w="1260"/>
        <w:gridCol w:w="90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作者（按照第一作者、导师第一本人第二分类排序）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刊名、来源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发表时间（年/卷/页码）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检索系统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五、获奖情况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六、其他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widowControl/>
        <w:wordWrap w:val="0"/>
        <w:rPr>
          <w:rFonts w:hint="eastAsia" w:ascii="楷体_GB2312" w:hAnsi="宋体" w:eastAsia="楷体_GB2312" w:cs="宋体"/>
          <w:bCs/>
          <w:kern w:val="0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4"/>
        </w:rPr>
        <w:t>备注：简历填写说明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1．“姓名”（包括少数民族译名）用字要固定。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2．“民族”要写全称。如：“汉族” 、“维吾尔族”。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3．“出生日期”按公历填写到日。出生日期要与身份证以及曾经填写过的各类表内的出生日期相符合。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4．“籍贯”填写本人的祖居地(指祖父的长期居住地)。“籍贯”和“出生地”按现行政区划填写，并填写具体：××省××市（县）。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5．“学历”分毕业、结业、肄业三种，按国家教育行政部门的规定填写最高阶段的学历（如：大专、本科、硕士研究生、博士研究生等）。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6．“学位”填写在国内外获得学位的具体名称，如“文学学士”、“理学硕士”等。多学位的应同时填写。仅有学位而无学历的，只填写学位。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7、“身份证号码”必须填写准确，请填后仔细校对。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8．入党时间为吸收为预备党员的支部大会的决议时间。</w:t>
      </w:r>
    </w:p>
    <w:p>
      <w:pPr>
        <w:pStyle w:val="2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9．“工作经历”要从参加工作开始连续填写正式参加工作以来的经历，不包括社会兼职等经历。</w:t>
      </w:r>
    </w:p>
    <w:p>
      <w:bookmarkStart w:id="0" w:name="_GoBack"/>
      <w:bookmarkEnd w:id="0"/>
    </w:p>
    <w:sectPr>
      <w:pgSz w:w="11906" w:h="16838"/>
      <w:pgMar w:top="9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Ãƒâ€¹ÃƒÅ½ÃƒÅ’ÃƒÂ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047B"/>
    <w:rsid w:val="0EA5047B"/>
    <w:rsid w:val="3A3D14E0"/>
    <w:rsid w:val="78A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disabled"/>
    <w:basedOn w:val="4"/>
    <w:uiPriority w:val="0"/>
    <w:rPr>
      <w:color w:val="CCCCCC"/>
      <w:bdr w:val="single" w:color="CCCCCC" w:sz="6" w:space="0"/>
    </w:rPr>
  </w:style>
  <w:style w:type="character" w:customStyle="1" w:styleId="12">
    <w:name w:val="current"/>
    <w:basedOn w:val="4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3">
    <w:name w:val="time"/>
    <w:basedOn w:val="4"/>
    <w:uiPriority w:val="0"/>
    <w:rPr>
      <w:color w:val="999999"/>
    </w:rPr>
  </w:style>
  <w:style w:type="character" w:customStyle="1" w:styleId="14">
    <w:name w:val="do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2009-06-30T16:36:00Z</dcterms:created>
  <dc:creator>Administrator</dc:creator>
  <cp:lastModifiedBy>Administrator</cp:lastModifiedBy>
  <dcterms:modified xsi:type="dcterms:W3CDTF">2009-06-30T18:15:25Z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